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96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20"/>
        <w:gridCol w:w="5895"/>
      </w:tblGrid>
      <w:tr w:rsidR="0070563F" w:rsidRPr="006F69B4" w14:paraId="2442A9C8" w14:textId="77777777" w:rsidTr="00F8545D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nil"/>
              <w:right w:val="nil"/>
            </w:tcBorders>
            <w:shd w:val="clear" w:color="auto" w:fill="3E00FF"/>
            <w:hideMark/>
          </w:tcPr>
          <w:p w14:paraId="2442A9C6" w14:textId="77777777" w:rsidR="00F8545D" w:rsidRPr="006F69B4" w:rsidRDefault="002B6D59" w:rsidP="006711B8">
            <w:pPr>
              <w:rPr>
                <w:b/>
                <w:bCs/>
                <w:lang w:val="de-DE"/>
              </w:rPr>
            </w:pPr>
            <w:r w:rsidRPr="006F69B4">
              <w:rPr>
                <w:b/>
                <w:bCs/>
              </w:rPr>
              <w:t>Main content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nil"/>
              <w:right w:val="single" w:sz="6" w:space="0" w:color="3E00FF"/>
            </w:tcBorders>
            <w:shd w:val="clear" w:color="auto" w:fill="3E00FF"/>
            <w:hideMark/>
          </w:tcPr>
          <w:p w14:paraId="2442A9C7" w14:textId="77777777" w:rsidR="00F8545D" w:rsidRPr="006F69B4" w:rsidRDefault="002B6D59" w:rsidP="006711B8">
            <w:pPr>
              <w:rPr>
                <w:b/>
                <w:bCs/>
                <w:lang w:val="de-DE"/>
              </w:rPr>
            </w:pPr>
            <w:r w:rsidRPr="006F69B4">
              <w:rPr>
                <w:b/>
                <w:bCs/>
                <w:lang w:val="de-DE"/>
              </w:rPr>
              <w:t> </w:t>
            </w:r>
          </w:p>
        </w:tc>
      </w:tr>
      <w:tr w:rsidR="0070563F" w:rsidRPr="006F69B4" w14:paraId="2442A9CD" w14:textId="77777777" w:rsidTr="00F8545D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442A9C9" w14:textId="77777777" w:rsidR="00F8545D" w:rsidRPr="006F69B4" w:rsidRDefault="002B6D59" w:rsidP="006711B8">
            <w:pPr>
              <w:rPr>
                <w:b/>
                <w:bCs/>
              </w:rPr>
            </w:pPr>
            <w:r w:rsidRPr="006F69B4">
              <w:rPr>
                <w:b/>
                <w:bCs/>
              </w:rPr>
              <w:t>Hero Small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442A9CA" w14:textId="77777777" w:rsidR="00F8545D" w:rsidRPr="006F69B4" w:rsidRDefault="00F8545D" w:rsidP="00F8545D">
            <w:pPr>
              <w:rPr>
                <w:lang w:val="de-DE"/>
              </w:rPr>
            </w:pPr>
            <w:hyperlink r:id="rId12" w:tooltip="https://softwareone.sharepoint.com/sites/GlobalMarketing2/Shared%20Documents/01%20Campaigns%20and%20Content/Jan24%20Nav%20Content/Image%20assets/business-outcomes/AdobeStock_699928981.jpeg?web=1" w:history="1">
              <w:r w:rsidRPr="006F69B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AdobeStock_699928981.jpeg</w:t>
              </w:r>
            </w:hyperlink>
          </w:p>
          <w:p w14:paraId="2442A9CB" w14:textId="77777777" w:rsidR="00F8545D" w:rsidRPr="006F69B4" w:rsidRDefault="002B6D59" w:rsidP="00F8545D">
            <w:pPr>
              <w:rPr>
                <w:lang w:val="de-DE"/>
              </w:rPr>
            </w:pPr>
            <w:r w:rsidRPr="006F69B4">
              <w:rPr>
                <w:noProof/>
              </w:rPr>
              <w:drawing>
                <wp:inline distT="0" distB="0" distL="0" distR="0" wp14:anchorId="2442AA8E" wp14:editId="7AE05B89">
                  <wp:extent cx="720000" cy="360000"/>
                  <wp:effectExtent l="0" t="0" r="4445" b="2540"/>
                  <wp:docPr id="182381187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041249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42A9CC" w14:textId="77777777" w:rsidR="00F8545D" w:rsidRPr="006F69B4" w:rsidRDefault="002B6D59" w:rsidP="00F8545D">
            <w:pPr>
              <w:rPr>
                <w:b/>
                <w:bCs/>
              </w:rPr>
            </w:pPr>
            <w:r w:rsidRPr="006F69B4">
              <w:rPr>
                <w:rFonts w:ascii="Arial" w:eastAsia="Arial" w:hAnsi="Arial" w:cs="Arial"/>
                <w:b/>
                <w:bCs/>
                <w:sz w:val="36"/>
                <w:szCs w:val="36"/>
                <w:bdr w:val="nil"/>
                <w:lang w:val="es-ES"/>
              </w:rPr>
              <w:t>Saca más partido a tu presupuesto de TI</w:t>
            </w:r>
          </w:p>
        </w:tc>
      </w:tr>
      <w:tr w:rsidR="0070563F" w:rsidRPr="006F69B4" w14:paraId="2442A9D2" w14:textId="77777777" w:rsidTr="00F8545D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2442A9CE" w14:textId="77777777" w:rsidR="00F8545D" w:rsidRPr="006F69B4" w:rsidRDefault="002B6D59" w:rsidP="006711B8">
            <w:pPr>
              <w:rPr>
                <w:b/>
                <w:bCs/>
              </w:rPr>
            </w:pPr>
            <w:r w:rsidRPr="006F69B4">
              <w:rPr>
                <w:b/>
                <w:bCs/>
              </w:rPr>
              <w:t>Text Area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2442A9CF" w14:textId="77777777" w:rsidR="00F8545D" w:rsidRPr="006F69B4" w:rsidRDefault="002B6D59" w:rsidP="00F8545D">
            <w:pPr>
              <w:rPr>
                <w:b/>
                <w:bCs/>
                <w:sz w:val="28"/>
                <w:szCs w:val="24"/>
                <w:lang w:val="de-DE"/>
              </w:rPr>
            </w:pPr>
            <w:r w:rsidRPr="006F69B4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Optimizar costes</w:t>
            </w:r>
          </w:p>
          <w:p w14:paraId="2442A9D0" w14:textId="77777777" w:rsidR="00F8545D" w:rsidRPr="006F69B4" w:rsidRDefault="002B6D59" w:rsidP="00F8545D"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>En </w:t>
            </w:r>
            <w:hyperlink r:id="rId14" w:tooltip="CIO Pulse: 2023 Budgets &amp; Priorities | SoftwareOne AG" w:history="1">
              <w:r w:rsidR="00F8545D" w:rsidRPr="006F69B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una encuesta de 2023 de SoftwareOne</w:t>
              </w:r>
            </w:hyperlink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>, el 83% de los directores informáticos afirmaron que deben conseguir más con menos a pesar del aumento general de los presupuestos de TI. La única forma de conseguirlo es optimizar costes, que consiste en encontrar y eliminar los gastos innecesarios, la infrautilización y el bajo rendimiento de los presupuestos de TI.</w:t>
            </w:r>
          </w:p>
          <w:p w14:paraId="2442A9D1" w14:textId="77777777" w:rsidR="00F8545D" w:rsidRPr="006F69B4" w:rsidRDefault="002B6D59" w:rsidP="00F8545D"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>A diferencia de la reducción de costes, la optimización consiste en la alineación estratégica continua y la racionalización de los procesos empresariales mediante la integración de tecnologías digitales. Así se reducen los gastos operativos, se eliminan los residuos y se maximiza el retorno de la inversión, sin comprometer la calidad del producto o servicio.</w:t>
            </w:r>
          </w:p>
        </w:tc>
      </w:tr>
      <w:tr w:rsidR="0070563F" w:rsidRPr="006F69B4" w14:paraId="2442A9D6" w14:textId="77777777" w:rsidTr="00F8545D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2442A9D3" w14:textId="77777777" w:rsidR="00F8545D" w:rsidRPr="006F69B4" w:rsidRDefault="002B6D59" w:rsidP="006711B8">
            <w:pPr>
              <w:rPr>
                <w:b/>
                <w:bCs/>
              </w:rPr>
            </w:pPr>
            <w:r w:rsidRPr="006F69B4">
              <w:rPr>
                <w:b/>
                <w:bCs/>
              </w:rPr>
              <w:t>Text Area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2442A9D4" w14:textId="77777777" w:rsidR="00F8545D" w:rsidRPr="006F69B4" w:rsidRDefault="002B6D59" w:rsidP="00F8545D">
            <w:pPr>
              <w:rPr>
                <w:b/>
                <w:bCs/>
                <w:sz w:val="28"/>
                <w:szCs w:val="24"/>
              </w:rPr>
            </w:pPr>
            <w:r w:rsidRPr="006F69B4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Hacer más con menos</w:t>
            </w:r>
          </w:p>
          <w:p w14:paraId="2442A9D5" w14:textId="77777777" w:rsidR="00F8545D" w:rsidRPr="006F69B4" w:rsidRDefault="002B6D59" w:rsidP="00F8545D"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SoftwareOne fue pionera en el concepto de "innovación autofinanciada", según el cual los </w:t>
            </w:r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>clientes pueden optimizar su situación actual y desviar ese ahorro hacia proyectos que ayuden al negocio. Ofrecemos una amplia gama de servicios para optimizar los costes y estirar vuestro presupuesto de TI. Así es como lo hacemos:</w:t>
            </w:r>
          </w:p>
        </w:tc>
      </w:tr>
      <w:tr w:rsidR="0070563F" w:rsidRPr="006F69B4" w14:paraId="2442A9DD" w14:textId="77777777" w:rsidTr="00F8545D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2442A9D7" w14:textId="77777777" w:rsidR="00F8545D" w:rsidRPr="006F69B4" w:rsidRDefault="002B6D59" w:rsidP="006711B8">
            <w:pPr>
              <w:rPr>
                <w:b/>
                <w:bCs/>
              </w:rPr>
            </w:pPr>
            <w:r w:rsidRPr="006F69B4">
              <w:rPr>
                <w:b/>
                <w:bCs/>
              </w:rPr>
              <w:t>Text and Image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2442A9D8" w14:textId="77777777" w:rsidR="00F8545D" w:rsidRPr="006F69B4" w:rsidRDefault="00F8545D" w:rsidP="00F8545D">
            <w:pPr>
              <w:rPr>
                <w:lang w:val="de-DE"/>
              </w:rPr>
            </w:pPr>
            <w:hyperlink r:id="rId15" w:history="1">
              <w:r w:rsidRPr="006F69B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ales-nesetril-Im7lZjxeLhg-unsplash</w:t>
              </w:r>
            </w:hyperlink>
          </w:p>
          <w:p w14:paraId="2442A9D9" w14:textId="77777777" w:rsidR="00F8545D" w:rsidRPr="006F69B4" w:rsidRDefault="002B6D59" w:rsidP="00F8545D">
            <w:r w:rsidRPr="006F69B4">
              <w:rPr>
                <w:noProof/>
              </w:rPr>
              <w:drawing>
                <wp:inline distT="0" distB="0" distL="0" distR="0" wp14:anchorId="2442AA90" wp14:editId="2442AA91">
                  <wp:extent cx="720000" cy="509184"/>
                  <wp:effectExtent l="0" t="0" r="4445" b="5715"/>
                  <wp:docPr id="181650816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509643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5091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42A9DA" w14:textId="77777777" w:rsidR="00F8545D" w:rsidRPr="006F69B4" w:rsidRDefault="002B6D59" w:rsidP="00F8545D">
            <w:pPr>
              <w:rPr>
                <w:b/>
                <w:bCs/>
                <w:sz w:val="28"/>
                <w:szCs w:val="24"/>
              </w:rPr>
            </w:pPr>
            <w:r w:rsidRPr="006F69B4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Descubre nuestros servicios de gestión de la cartera de aplicaciones</w:t>
            </w:r>
          </w:p>
          <w:p w14:paraId="2442A9DB" w14:textId="77777777" w:rsidR="00F8545D" w:rsidRPr="006F69B4" w:rsidRDefault="002B6D59" w:rsidP="00F8545D"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 xml:space="preserve">SoftwareOne te ayuda a identificar el potencial de autofinanciación de tu futura estrategia de cartera de aplicaciones utilizando puntos de referencia de alto nivel del sector, y nuestros propios insights del mercado. Te ofrecemos una visibilidad completa de las tarifas de licencias y mantenimiento, los gastos de alojamiento y los costes de asistencia en todo tu entorno. Además, eliminamos los costes de las aplicaciones no utilizadas, obsoletas y redundantes que dilapidan el presupuesto, e identificamos el </w:t>
            </w:r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>verdadero coste total de propiedad de las aplicaciones para ayudarte a tomar decisiones de inversión más inteligentes.</w:t>
            </w:r>
          </w:p>
          <w:p w14:paraId="2442A9DC" w14:textId="77777777" w:rsidR="00F8545D" w:rsidRPr="006F69B4" w:rsidRDefault="002B6D59" w:rsidP="00F8545D"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17" w:history="1">
              <w:r w:rsidR="00F8545D" w:rsidRPr="006F69B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https://www.softwareone.com/en/asset-management/application-portfolio-consolidation-services</w:t>
              </w:r>
            </w:hyperlink>
          </w:p>
        </w:tc>
      </w:tr>
      <w:tr w:rsidR="0070563F" w:rsidRPr="006F69B4" w14:paraId="2442A9E4" w14:textId="77777777" w:rsidTr="00F8545D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2442A9DE" w14:textId="77777777" w:rsidR="00F8545D" w:rsidRPr="006F69B4" w:rsidRDefault="002B6D59" w:rsidP="006711B8">
            <w:pPr>
              <w:rPr>
                <w:b/>
                <w:bCs/>
              </w:rPr>
            </w:pPr>
            <w:r w:rsidRPr="006F69B4">
              <w:rPr>
                <w:b/>
                <w:bCs/>
              </w:rPr>
              <w:lastRenderedPageBreak/>
              <w:t xml:space="preserve">Text and </w:t>
            </w:r>
            <w:r w:rsidRPr="006F69B4">
              <w:rPr>
                <w:b/>
                <w:bCs/>
              </w:rPr>
              <w:t>Image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2442A9DF" w14:textId="77777777" w:rsidR="00F8545D" w:rsidRPr="006F69B4" w:rsidRDefault="00F8545D" w:rsidP="00F8545D">
            <w:pPr>
              <w:rPr>
                <w:lang w:val="de-DE"/>
              </w:rPr>
            </w:pPr>
            <w:hyperlink r:id="rId18" w:tooltip="https://softwareone.sharepoint.com/sites/GlobalMarketing2/Shared%20Documents/01%20Campaigns%20and%20Content/01_Campaigns/Gartner-MQ-SAM/2023/Campaign-Base-Visuals/GettyImages-1279042696.jpg?web=1" w:history="1">
              <w:r w:rsidRPr="006F69B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GettyImages-1279042696.jpg</w:t>
              </w:r>
            </w:hyperlink>
          </w:p>
          <w:p w14:paraId="2442A9E0" w14:textId="77777777" w:rsidR="00F8545D" w:rsidRPr="006F69B4" w:rsidRDefault="002B6D59" w:rsidP="00F8545D">
            <w:pPr>
              <w:rPr>
                <w:lang w:val="de-DE"/>
              </w:rPr>
            </w:pPr>
            <w:r w:rsidRPr="006F69B4">
              <w:rPr>
                <w:noProof/>
              </w:rPr>
              <w:drawing>
                <wp:inline distT="0" distB="0" distL="0" distR="0" wp14:anchorId="2442AA92" wp14:editId="2442AA93">
                  <wp:extent cx="720000" cy="540112"/>
                  <wp:effectExtent l="0" t="0" r="4445" b="0"/>
                  <wp:docPr id="198527832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2303757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5401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42A9E1" w14:textId="77777777" w:rsidR="00F8545D" w:rsidRPr="006F69B4" w:rsidRDefault="002B6D59" w:rsidP="00F8545D">
            <w:pPr>
              <w:rPr>
                <w:b/>
                <w:bCs/>
                <w:sz w:val="28"/>
                <w:szCs w:val="24"/>
              </w:rPr>
            </w:pPr>
            <w:r w:rsidRPr="006F69B4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Descubre nuestros servicios de estrategia de gestión de activos informáticos</w:t>
            </w:r>
          </w:p>
          <w:p w14:paraId="2442A9E2" w14:textId="77777777" w:rsidR="00F8545D" w:rsidRPr="006F69B4" w:rsidRDefault="002B6D59" w:rsidP="00F8545D"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>Te ayudamos a gestionar mejor todos tus activos informáticos garantizando que las licencias y los activos de hardware tengan el tamaño adecuado, se utilicen de forma eficiente y se gestionen de forma proactiva. Eliminamos el "</w:t>
            </w:r>
            <w:proofErr w:type="spellStart"/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>shelfware</w:t>
            </w:r>
            <w:proofErr w:type="spellEnd"/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", fusionamos aplicaciones, reasignamos licencias y retiramos hardware. Te asesoramos para evitar errores de cálculo y costes de auditoría. Implementa procesos para evitar comprar lo que no necesitas y fusionar los contratos para lograr un efecto multiplicador en los precios. Y consulta nuestros </w:t>
            </w:r>
            <w:proofErr w:type="spellStart"/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>dashboards</w:t>
            </w:r>
            <w:proofErr w:type="spellEnd"/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para tomar decisiones de optimización continuas y basadas en datos.</w:t>
            </w:r>
          </w:p>
          <w:p w14:paraId="2442A9E3" w14:textId="77777777" w:rsidR="00F8545D" w:rsidRPr="006F69B4" w:rsidRDefault="002B6D59" w:rsidP="00F8545D"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20" w:history="1">
              <w:r w:rsidR="00F8545D" w:rsidRPr="006F69B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https://www.softwareone.com/en/asset-management/strategy-governance</w:t>
              </w:r>
            </w:hyperlink>
          </w:p>
        </w:tc>
      </w:tr>
      <w:tr w:rsidR="0070563F" w:rsidRPr="006F69B4" w14:paraId="2442A9EB" w14:textId="77777777" w:rsidTr="00F8545D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2442A9E5" w14:textId="77777777" w:rsidR="00F8545D" w:rsidRPr="006F69B4" w:rsidRDefault="002B6D59" w:rsidP="00F8545D">
            <w:pPr>
              <w:rPr>
                <w:b/>
                <w:bCs/>
              </w:rPr>
            </w:pPr>
            <w:r w:rsidRPr="006F69B4">
              <w:rPr>
                <w:b/>
                <w:bCs/>
              </w:rPr>
              <w:t>Text and Image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2442A9E6" w14:textId="77777777" w:rsidR="00F8545D" w:rsidRPr="006F69B4" w:rsidRDefault="00F8545D" w:rsidP="00F8545D">
            <w:hyperlink r:id="rId21" w:history="1">
              <w:r w:rsidRPr="006F69B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GettyImages-1333524556</w:t>
              </w:r>
            </w:hyperlink>
          </w:p>
          <w:p w14:paraId="2442A9E7" w14:textId="77777777" w:rsidR="00F8545D" w:rsidRPr="006F69B4" w:rsidRDefault="002B6D59" w:rsidP="00F8545D">
            <w:r w:rsidRPr="006F69B4">
              <w:rPr>
                <w:noProof/>
              </w:rPr>
              <w:drawing>
                <wp:inline distT="0" distB="0" distL="0" distR="0" wp14:anchorId="2442AA94" wp14:editId="2442AA95">
                  <wp:extent cx="720000" cy="413488"/>
                  <wp:effectExtent l="0" t="0" r="4445" b="5715"/>
                  <wp:docPr id="211071771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3999552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134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42A9E8" w14:textId="77777777" w:rsidR="00F8545D" w:rsidRPr="006F69B4" w:rsidRDefault="002B6D59" w:rsidP="00F8545D">
            <w:pPr>
              <w:rPr>
                <w:b/>
                <w:bCs/>
                <w:sz w:val="28"/>
                <w:szCs w:val="24"/>
              </w:rPr>
            </w:pPr>
            <w:r w:rsidRPr="006F69B4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lastRenderedPageBreak/>
              <w:t>Descubre nuestros servicios de compras y gestión de la demanda</w:t>
            </w:r>
          </w:p>
          <w:p w14:paraId="2442A9E9" w14:textId="77777777" w:rsidR="00F8545D" w:rsidRPr="006F69B4" w:rsidRDefault="002B6D59" w:rsidP="00F8545D"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Para optimizar los costes, SoftwareOne te ayuda a consolidar proveedores y contratos para juntar los gastos y obtener mejores descuentos y precios negociados. También te ayudamos a evitar la concesión de licencias por debajo del nivel óptimo aconsejándote sobre cómo mejorar las condiciones de los acuerdos. Una vez hecha la compra, te ayudamos a evitar gastos no contemplados en los acuerdos con la supervisión del cumplimiento y a crear procesos de trabajo a medida para la adquisición eficiente de software a </w:t>
            </w:r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través de los canales y socios preferidos. En nuestros </w:t>
            </w:r>
            <w:proofErr w:type="spellStart"/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>dashboards</w:t>
            </w:r>
            <w:proofErr w:type="spellEnd"/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en tiempo real encontrarás oportunidades de ahorro y evitarás el despilfarro en las compras con una gestión proactiva.</w:t>
            </w:r>
          </w:p>
          <w:p w14:paraId="2442A9EA" w14:textId="77777777" w:rsidR="00F8545D" w:rsidRPr="006F69B4" w:rsidRDefault="002B6D59" w:rsidP="00F8545D"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23" w:history="1">
              <w:r w:rsidR="00F8545D" w:rsidRPr="006F69B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https://www.softwareone.com/en/software-sourcing-services</w:t>
              </w:r>
            </w:hyperlink>
          </w:p>
        </w:tc>
      </w:tr>
      <w:tr w:rsidR="0070563F" w:rsidRPr="006F69B4" w14:paraId="2442A9F2" w14:textId="77777777" w:rsidTr="00F8545D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2442A9EC" w14:textId="77777777" w:rsidR="00F8545D" w:rsidRPr="006F69B4" w:rsidRDefault="002B6D59" w:rsidP="00F8545D">
            <w:pPr>
              <w:rPr>
                <w:b/>
                <w:bCs/>
              </w:rPr>
            </w:pPr>
            <w:r w:rsidRPr="006F69B4">
              <w:rPr>
                <w:b/>
                <w:bCs/>
              </w:rPr>
              <w:lastRenderedPageBreak/>
              <w:t>Text and Image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2442A9ED" w14:textId="77777777" w:rsidR="00F8545D" w:rsidRPr="006F69B4" w:rsidRDefault="00F8545D" w:rsidP="00F8545D">
            <w:pPr>
              <w:rPr>
                <w:lang w:val="de-DE"/>
              </w:rPr>
            </w:pPr>
            <w:hyperlink r:id="rId24" w:history="1">
              <w:r w:rsidRPr="006F69B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mudassir-ali-ON7RZPz6n9Y-unsplash</w:t>
              </w:r>
            </w:hyperlink>
          </w:p>
          <w:p w14:paraId="2442A9EE" w14:textId="77777777" w:rsidR="00F8545D" w:rsidRPr="006F69B4" w:rsidRDefault="002B6D59" w:rsidP="00F8545D">
            <w:r w:rsidRPr="006F69B4">
              <w:rPr>
                <w:noProof/>
              </w:rPr>
              <w:drawing>
                <wp:inline distT="0" distB="0" distL="0" distR="0" wp14:anchorId="2442AA96" wp14:editId="2442AA97">
                  <wp:extent cx="720000" cy="905565"/>
                  <wp:effectExtent l="0" t="0" r="4445" b="8890"/>
                  <wp:docPr id="70674547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3259105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905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42A9EF" w14:textId="77777777" w:rsidR="00F8545D" w:rsidRPr="006F69B4" w:rsidRDefault="002B6D59" w:rsidP="00F8545D">
            <w:pPr>
              <w:rPr>
                <w:b/>
                <w:bCs/>
                <w:sz w:val="28"/>
                <w:szCs w:val="24"/>
              </w:rPr>
            </w:pPr>
            <w:r w:rsidRPr="006F69B4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 xml:space="preserve">Descubre nuestros servicios de asesoramiento a </w:t>
            </w:r>
            <w:r w:rsidRPr="006F69B4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desarrolladores</w:t>
            </w:r>
          </w:p>
          <w:p w14:paraId="2442A9F0" w14:textId="77777777" w:rsidR="00F8545D" w:rsidRPr="006F69B4" w:rsidRDefault="002B6D59" w:rsidP="00F8545D"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>Los proveedores de software como Microsoft, AWS, Google, Oracle, SAP e IBM pueden acaparar la mayor parte de tu presupuesto de TI. Te ayudamos a rentabilizar mejor la inversión evaluando los informes de uso real para reducir costes de software, de mantenimiento y de la nube. Te ayudamos a resolver problemas y optimizar el valor de tus inversiones actuales y futuras. También ideamos estrategias de negociación para garantizarte el mejor acuerdo posible.</w:t>
            </w:r>
          </w:p>
          <w:p w14:paraId="2442A9F1" w14:textId="77777777" w:rsidR="00F8545D" w:rsidRPr="006F69B4" w:rsidRDefault="002B6D59" w:rsidP="00F8545D"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26" w:history="1">
              <w:r w:rsidR="00F8545D" w:rsidRPr="006F69B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https://www.softwareone.com/en/publisher-advisory-services</w:t>
              </w:r>
            </w:hyperlink>
          </w:p>
        </w:tc>
      </w:tr>
      <w:tr w:rsidR="0070563F" w:rsidRPr="006F69B4" w14:paraId="2442A9F9" w14:textId="77777777" w:rsidTr="00F8545D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2442A9F3" w14:textId="77777777" w:rsidR="00F8545D" w:rsidRPr="006F69B4" w:rsidRDefault="002B6D59" w:rsidP="00F8545D">
            <w:pPr>
              <w:rPr>
                <w:b/>
                <w:bCs/>
              </w:rPr>
            </w:pPr>
            <w:r w:rsidRPr="006F69B4">
              <w:rPr>
                <w:b/>
                <w:bCs/>
              </w:rPr>
              <w:t>Text and Image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2442A9F4" w14:textId="77777777" w:rsidR="00734FD2" w:rsidRPr="006F69B4" w:rsidRDefault="00734FD2" w:rsidP="00734FD2">
            <w:pPr>
              <w:rPr>
                <w:lang w:val="de-DE"/>
              </w:rPr>
            </w:pPr>
            <w:hyperlink r:id="rId27" w:history="1">
              <w:r w:rsidRPr="006F69B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aliyah-jamous-D1_KmrzNIlA-unsplash</w:t>
              </w:r>
            </w:hyperlink>
          </w:p>
          <w:p w14:paraId="2442A9F5" w14:textId="77777777" w:rsidR="00734FD2" w:rsidRPr="006F69B4" w:rsidRDefault="002B6D59" w:rsidP="00734FD2">
            <w:r w:rsidRPr="006F69B4">
              <w:rPr>
                <w:noProof/>
              </w:rPr>
              <w:lastRenderedPageBreak/>
              <w:drawing>
                <wp:inline distT="0" distB="0" distL="0" distR="0" wp14:anchorId="2442AA98" wp14:editId="2442AA99">
                  <wp:extent cx="720000" cy="1106250"/>
                  <wp:effectExtent l="0" t="0" r="4445" b="0"/>
                  <wp:docPr id="157532013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9253487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110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42A9F6" w14:textId="77777777" w:rsidR="00F8545D" w:rsidRPr="006F69B4" w:rsidRDefault="002B6D59" w:rsidP="00F8545D">
            <w:pPr>
              <w:rPr>
                <w:b/>
                <w:bCs/>
                <w:sz w:val="28"/>
                <w:szCs w:val="24"/>
              </w:rPr>
            </w:pPr>
            <w:r w:rsidRPr="006F69B4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Descubre nuestros servicios FinOps</w:t>
            </w:r>
          </w:p>
          <w:p w14:paraId="2442A9F7" w14:textId="77777777" w:rsidR="00F8545D" w:rsidRPr="006F69B4" w:rsidRDefault="002B6D59" w:rsidP="00F8545D"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>FinOps es una disciplina que combina las finanzas con la gestión de la nube. Como líder de FinOps, SoftwareOne te ayuda a obtener visibilidad y responsabilidad de los costes de la nube para que tus ingenieros puedan tomar medidas de optimización de costes. Recibirás recomendaciones prácticas sobre costes para "dimensionar correctamente" y "calcular correctamente los costes" de los entornos de nube, y te ayudaremos a crear y mejorar procesos para revisar, seguir y gestionar continuamente las tareas de optimi</w:t>
            </w:r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>zación con los responsables. Integra FinOps en los procesos de ingeniería para crear eficiencia de costes por adelantado durante el desarrollo, y gana eficiencia de costes a escala mediante la automatización y la aplicación de políticas.</w:t>
            </w:r>
          </w:p>
          <w:p w14:paraId="2442A9F8" w14:textId="77777777" w:rsidR="00F8545D" w:rsidRPr="006F69B4" w:rsidRDefault="002B6D59" w:rsidP="00F8545D"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29" w:history="1">
              <w:r w:rsidR="00F8545D" w:rsidRPr="006F69B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https://www.softwareone.com/en/finops-services</w:t>
              </w:r>
            </w:hyperlink>
          </w:p>
        </w:tc>
      </w:tr>
      <w:tr w:rsidR="0070563F" w:rsidRPr="006F69B4" w14:paraId="2442AA00" w14:textId="77777777" w:rsidTr="00F8545D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2442A9FA" w14:textId="77777777" w:rsidR="00F8545D" w:rsidRPr="006F69B4" w:rsidRDefault="002B6D59" w:rsidP="00F8545D">
            <w:pPr>
              <w:rPr>
                <w:b/>
                <w:bCs/>
              </w:rPr>
            </w:pPr>
            <w:r w:rsidRPr="006F69B4">
              <w:rPr>
                <w:b/>
                <w:bCs/>
              </w:rPr>
              <w:lastRenderedPageBreak/>
              <w:t>Text and Image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2442A9FB" w14:textId="77777777" w:rsidR="00734FD2" w:rsidRPr="006F69B4" w:rsidRDefault="00734FD2" w:rsidP="00734FD2">
            <w:pPr>
              <w:rPr>
                <w:lang w:val="de-DE"/>
              </w:rPr>
            </w:pPr>
            <w:hyperlink r:id="rId30" w:history="1">
              <w:proofErr w:type="spellStart"/>
              <w:r w:rsidRPr="006F69B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alessandro-bianchi</w:t>
              </w:r>
              <w:proofErr w:type="spellEnd"/>
              <w:r w:rsidRPr="006F69B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-_</w:t>
              </w:r>
              <w:proofErr w:type="spellStart"/>
              <w:r w:rsidRPr="006F69B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kdTyfnUFAc-unsplash</w:t>
              </w:r>
              <w:proofErr w:type="spellEnd"/>
            </w:hyperlink>
          </w:p>
          <w:p w14:paraId="2442A9FC" w14:textId="77777777" w:rsidR="00734FD2" w:rsidRPr="006F69B4" w:rsidRDefault="002B6D59" w:rsidP="00734FD2">
            <w:r w:rsidRPr="006F69B4">
              <w:rPr>
                <w:noProof/>
              </w:rPr>
              <w:drawing>
                <wp:inline distT="0" distB="0" distL="0" distR="0" wp14:anchorId="2442AA9A" wp14:editId="2442AA9B">
                  <wp:extent cx="720000" cy="1086723"/>
                  <wp:effectExtent l="0" t="0" r="4445" b="0"/>
                  <wp:docPr id="2848607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5748864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10867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42A9FD" w14:textId="77777777" w:rsidR="00734FD2" w:rsidRPr="006F69B4" w:rsidRDefault="002B6D59" w:rsidP="00734FD2">
            <w:pPr>
              <w:rPr>
                <w:b/>
                <w:bCs/>
                <w:sz w:val="28"/>
                <w:szCs w:val="24"/>
              </w:rPr>
            </w:pPr>
            <w:r w:rsidRPr="006F69B4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Descubre nuestros servicios SAP</w:t>
            </w:r>
          </w:p>
          <w:p w14:paraId="2442A9FE" w14:textId="77777777" w:rsidR="00734FD2" w:rsidRPr="006F69B4" w:rsidRDefault="002B6D59" w:rsidP="00734FD2"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>Las organizaciones saben que necesitan modernizar sus sistemas SAP, pero SoftwareOne te ayuda a elegir la mejor ruta para tu organización comparando de forma holística las opciones RISE y de nube nativa mediante nuestro plan de coste total de propiedad. Te ofrecemos recomendaciones imparciales y expertas para optimizar tu contrato RISE y las posiciones de concesión de licencias, perfeccionar la lista de materiales y garantizar una buena definición de los derechos. También dejamos claros tus derechos a licen</w:t>
            </w:r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cias </w:t>
            </w:r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>perpetuas y negociamos condiciones favorables para RISE o S/4HANA en acuerdos de nube nativa, renovaciones y estrategias de salida.</w:t>
            </w:r>
          </w:p>
          <w:p w14:paraId="2442A9FF" w14:textId="77777777" w:rsidR="00F8545D" w:rsidRPr="006F69B4" w:rsidRDefault="002B6D59" w:rsidP="00734FD2"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32" w:history="1">
              <w:r w:rsidR="00F8545D" w:rsidRPr="006F69B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https://www.softwareone.com/en/sap-services</w:t>
              </w:r>
            </w:hyperlink>
          </w:p>
        </w:tc>
      </w:tr>
      <w:tr w:rsidR="0070563F" w:rsidRPr="006F69B4" w14:paraId="2442AA07" w14:textId="77777777" w:rsidTr="00F8545D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2442AA01" w14:textId="77777777" w:rsidR="00F8545D" w:rsidRPr="006F69B4" w:rsidRDefault="002B6D59" w:rsidP="00F8545D">
            <w:pPr>
              <w:rPr>
                <w:b/>
                <w:bCs/>
              </w:rPr>
            </w:pPr>
            <w:r w:rsidRPr="006F69B4">
              <w:rPr>
                <w:b/>
                <w:bCs/>
              </w:rPr>
              <w:lastRenderedPageBreak/>
              <w:t>Text and Image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2442AA02" w14:textId="77777777" w:rsidR="00734FD2" w:rsidRPr="006F69B4" w:rsidRDefault="00734FD2" w:rsidP="00734FD2">
            <w:pPr>
              <w:rPr>
                <w:lang w:val="de-DE"/>
              </w:rPr>
            </w:pPr>
            <w:hyperlink r:id="rId33" w:history="1">
              <w:r w:rsidRPr="006F69B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GettyImages-1365152704</w:t>
              </w:r>
            </w:hyperlink>
          </w:p>
          <w:p w14:paraId="2442AA03" w14:textId="77777777" w:rsidR="00734FD2" w:rsidRPr="006F69B4" w:rsidRDefault="002B6D59" w:rsidP="00734FD2">
            <w:r w:rsidRPr="006F69B4">
              <w:rPr>
                <w:noProof/>
              </w:rPr>
              <w:drawing>
                <wp:inline distT="0" distB="0" distL="0" distR="0" wp14:anchorId="2442AA9C" wp14:editId="2442AA9D">
                  <wp:extent cx="720000" cy="971156"/>
                  <wp:effectExtent l="0" t="0" r="4445" b="635"/>
                  <wp:docPr id="108907327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67633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9711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42AA04" w14:textId="77777777" w:rsidR="00734FD2" w:rsidRPr="006F69B4" w:rsidRDefault="002B6D59" w:rsidP="00734FD2">
            <w:pPr>
              <w:rPr>
                <w:b/>
                <w:bCs/>
                <w:sz w:val="28"/>
                <w:szCs w:val="24"/>
              </w:rPr>
            </w:pPr>
            <w:r w:rsidRPr="006F69B4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Descubre nuestros servicios de aplicaciones modernas</w:t>
            </w:r>
          </w:p>
          <w:p w14:paraId="2442AA05" w14:textId="77777777" w:rsidR="00734FD2" w:rsidRPr="006F69B4" w:rsidRDefault="002B6D59" w:rsidP="00734FD2"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Las </w:t>
            </w:r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>aplicaciones antiguas son una pérdida de tiempo y de dinero. SoftwareOne te ayuda a deshacerte del lastre que suponen las tecnologías anticuadas y monolíticas y optimiza los costes modernizando, comprando o creando nuevas aplicaciones. Externaliza el desarrollo o la modernización de tus aplicaciones para convertir los costes fijos de TI en costes variables: te beneficiarás de la genialidad de personas talentosas sin tener que pagarles un sueldo.</w:t>
            </w:r>
          </w:p>
          <w:p w14:paraId="2442AA06" w14:textId="77777777" w:rsidR="00F8545D" w:rsidRPr="006F69B4" w:rsidRDefault="002B6D59" w:rsidP="00734FD2"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35" w:history="1">
              <w:r w:rsidR="00F8545D" w:rsidRPr="006F69B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https://www.softwareone.com/en/application-services/modern-applications</w:t>
              </w:r>
            </w:hyperlink>
          </w:p>
        </w:tc>
      </w:tr>
      <w:tr w:rsidR="0070563F" w:rsidRPr="006F69B4" w14:paraId="2442AA28" w14:textId="77777777" w:rsidTr="00F8545D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2442AA08" w14:textId="77777777" w:rsidR="00F8545D" w:rsidRPr="006F69B4" w:rsidRDefault="002B6D59" w:rsidP="00F8545D">
            <w:pPr>
              <w:rPr>
                <w:b/>
                <w:bCs/>
              </w:rPr>
            </w:pPr>
            <w:r w:rsidRPr="006F69B4">
              <w:rPr>
                <w:b/>
                <w:bCs/>
              </w:rPr>
              <w:t>Teaser Card List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2442AA09" w14:textId="77777777" w:rsidR="00734FD2" w:rsidRPr="006F69B4" w:rsidRDefault="002B6D59" w:rsidP="00734FD2">
            <w:pPr>
              <w:rPr>
                <w:b/>
                <w:bCs/>
                <w:sz w:val="28"/>
                <w:szCs w:val="24"/>
              </w:rPr>
            </w:pPr>
            <w:r w:rsidRPr="006F69B4">
              <w:rPr>
                <w:rFonts w:ascii="Arial" w:eastAsia="Arial" w:hAnsi="Arial" w:cs="Arial"/>
                <w:b/>
                <w:bCs/>
                <w:sz w:val="28"/>
                <w:szCs w:val="28"/>
                <w:bdr w:val="nil"/>
                <w:lang w:val="es-ES"/>
              </w:rPr>
              <w:t>Optimización de costes en acción</w:t>
            </w:r>
          </w:p>
          <w:p w14:paraId="2442AA0A" w14:textId="77777777" w:rsidR="00734FD2" w:rsidRPr="006F69B4" w:rsidRDefault="00734FD2" w:rsidP="00734FD2"/>
          <w:p w14:paraId="2442AA0B" w14:textId="77777777" w:rsidR="00734FD2" w:rsidRPr="006F69B4" w:rsidRDefault="00734FD2" w:rsidP="00734FD2">
            <w:hyperlink r:id="rId36" w:tooltip="https://softwareone.sharepoint.com/sites/GlobalMarketing2/Shared%20Documents/05%20Case%20Studies/Case%20Study%20Projects/01%20Closed%20Projects/Alpine%20Health%20Technologies/Pictures/AdobeStock_565564664.jpeg?web=1" w:history="1">
              <w:r w:rsidRPr="006F69B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AdobeStock_565564664.jpeg</w:t>
              </w:r>
            </w:hyperlink>
          </w:p>
          <w:p w14:paraId="2442AA0C" w14:textId="77777777" w:rsidR="00734FD2" w:rsidRPr="006F69B4" w:rsidRDefault="002B6D59" w:rsidP="00734FD2">
            <w:r w:rsidRPr="006F69B4">
              <w:rPr>
                <w:noProof/>
              </w:rPr>
              <w:drawing>
                <wp:inline distT="0" distB="0" distL="0" distR="0" wp14:anchorId="2442AA9E" wp14:editId="2442AA9F">
                  <wp:extent cx="720000" cy="406765"/>
                  <wp:effectExtent l="0" t="0" r="4445" b="0"/>
                  <wp:docPr id="1199399540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88554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06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42AA0D" w14:textId="77777777" w:rsidR="00734FD2" w:rsidRPr="006F69B4" w:rsidRDefault="002B6D59" w:rsidP="00734FD2">
            <w:pPr>
              <w:rPr>
                <w:b/>
                <w:bCs/>
              </w:rPr>
            </w:pPr>
            <w:r w:rsidRPr="006F69B4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Alpine Health Technologies utiliza FinOps para reducir los costes de la nube</w:t>
            </w:r>
          </w:p>
          <w:p w14:paraId="2442AA0E" w14:textId="77777777" w:rsidR="00734FD2" w:rsidRPr="006F69B4" w:rsidRDefault="002B6D59" w:rsidP="00734FD2"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Tras migrar a Azure, Alpine Health Technologies pudo proporcionar sistemas de TI avanzada a los centros sanitarios de todo Puerto Rico, pero el rápido aumento de los costes de la nube se convirtió en un problema latente. Para solucionarlo, recurrió a los servicios gestionados </w:t>
            </w:r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>FinOps de SoftwareOne, lo que le permitió ahorrar un 14% y disponer de una herramienta centralizada para reducir los costes de la nube.</w:t>
            </w:r>
          </w:p>
          <w:p w14:paraId="2442AA0F" w14:textId="77777777" w:rsidR="00734FD2" w:rsidRPr="006F69B4" w:rsidRDefault="002B6D59" w:rsidP="00734FD2"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38" w:history="1">
              <w:r w:rsidR="00734FD2" w:rsidRPr="006F69B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https://www.softwareone.com/en/case-studies/global/healthcare/alpine-health-technologies-managed-finops-services</w:t>
              </w:r>
            </w:hyperlink>
          </w:p>
          <w:p w14:paraId="2442AA10" w14:textId="77777777" w:rsidR="00734FD2" w:rsidRPr="006F69B4" w:rsidRDefault="00734FD2" w:rsidP="00734FD2"/>
          <w:p w14:paraId="2442AA11" w14:textId="77777777" w:rsidR="00734FD2" w:rsidRPr="006F69B4" w:rsidRDefault="00734FD2" w:rsidP="00734FD2">
            <w:hyperlink r:id="rId39" w:tooltip="https://softwareone.sharepoint.com/sites/GlobalMarketing2/Shared%20Documents/05%20Case%20Studies/Case%20Study%20Projects/01%20Closed%20Projects/Portaal/Images/tam-wai-s_3WavgUXN0-unsplash.jpeg?web=1" w:history="1">
              <w:r w:rsidRPr="006F69B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tam-wai-s_3WavgUXN0-unsplash.jpeg</w:t>
              </w:r>
            </w:hyperlink>
          </w:p>
          <w:p w14:paraId="2442AA12" w14:textId="77777777" w:rsidR="00734FD2" w:rsidRPr="006F69B4" w:rsidRDefault="002B6D59" w:rsidP="00734FD2">
            <w:pPr>
              <w:rPr>
                <w:b/>
                <w:bCs/>
              </w:rPr>
            </w:pPr>
            <w:r w:rsidRPr="006F69B4">
              <w:rPr>
                <w:noProof/>
              </w:rPr>
              <w:drawing>
                <wp:inline distT="0" distB="0" distL="0" distR="0" wp14:anchorId="2442AAA0" wp14:editId="0F02D635">
                  <wp:extent cx="720000" cy="434704"/>
                  <wp:effectExtent l="0" t="0" r="4445" b="3810"/>
                  <wp:docPr id="1849779065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1513666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347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42AA13" w14:textId="681886AE" w:rsidR="00734FD2" w:rsidRPr="006F69B4" w:rsidRDefault="002B6D59" w:rsidP="00734FD2">
            <w:pPr>
              <w:rPr>
                <w:b/>
                <w:bCs/>
              </w:rPr>
            </w:pPr>
            <w:r w:rsidRPr="006F69B4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 xml:space="preserve">La ONG Portaal transforma </w:t>
            </w:r>
            <w:r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sus</w:t>
            </w:r>
            <w:r w:rsidRPr="006F69B4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 xml:space="preserve"> compra</w:t>
            </w:r>
            <w:r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s</w:t>
            </w:r>
            <w:r w:rsidRPr="006F69B4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 xml:space="preserve"> de software y optimiza costes</w:t>
            </w:r>
          </w:p>
          <w:p w14:paraId="2442AA14" w14:textId="77777777" w:rsidR="00734FD2" w:rsidRPr="006F69B4" w:rsidRDefault="002B6D59" w:rsidP="00734FD2"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>A Portaal le costaba mantener un inventario exacto de los productos de software utilizados en toda la organización. Recurrieron a SoftwareOne para crear un proceso más eficaz, que redujera el tiempo dedicado a la gestión de la compra de software, pero que también supusiera un importante ahorro de costes. Esta ONG de vivienda asequible adquiere ahora el software a una tarifa anual fija, lo que le permite prever los gastos de software.</w:t>
            </w:r>
          </w:p>
          <w:p w14:paraId="2442AA15" w14:textId="77777777" w:rsidR="00734FD2" w:rsidRPr="006F69B4" w:rsidRDefault="002B6D59" w:rsidP="00734FD2"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41" w:history="1">
              <w:r w:rsidR="00734FD2" w:rsidRPr="006F69B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https://www.softwareone.com/en/case-studies/global/nonprofit/nonprofit-portaal-transformed-software-sourcing-and-cut-costs</w:t>
              </w:r>
            </w:hyperlink>
          </w:p>
          <w:p w14:paraId="2442AA16" w14:textId="77777777" w:rsidR="00734FD2" w:rsidRPr="006F69B4" w:rsidRDefault="00734FD2" w:rsidP="00734FD2"/>
          <w:p w14:paraId="2442AA17" w14:textId="77777777" w:rsidR="00734FD2" w:rsidRPr="006F69B4" w:rsidRDefault="00734FD2" w:rsidP="00734FD2">
            <w:hyperlink r:id="rId42" w:tooltip="https://softwareone.sharepoint.com/sites/GlobalMarketing2/Shared%20Documents/05%20Case%20Studies/Case%20Study%20Projects/01%20Closed%20Projects/Art%20Fund/Flyer/Links/AdobeStock_457189082.jpeg?web=1" w:history="1">
              <w:r w:rsidRPr="006F69B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AdobeStock_457189082.jpeg</w:t>
              </w:r>
            </w:hyperlink>
          </w:p>
          <w:p w14:paraId="2442AA18" w14:textId="77777777" w:rsidR="00734FD2" w:rsidRPr="006F69B4" w:rsidRDefault="002B6D59" w:rsidP="00734FD2">
            <w:pPr>
              <w:rPr>
                <w:lang w:val="de-DE"/>
              </w:rPr>
            </w:pPr>
            <w:r w:rsidRPr="006F69B4">
              <w:rPr>
                <w:noProof/>
              </w:rPr>
              <w:drawing>
                <wp:inline distT="0" distB="0" distL="0" distR="0" wp14:anchorId="2442AAA2" wp14:editId="2442AAA3">
                  <wp:extent cx="720000" cy="321378"/>
                  <wp:effectExtent l="0" t="0" r="4445" b="2540"/>
                  <wp:docPr id="101665868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0741919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3213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42AA19" w14:textId="77777777" w:rsidR="00734FD2" w:rsidRPr="006F69B4" w:rsidRDefault="002B6D59" w:rsidP="00734FD2">
            <w:pPr>
              <w:rPr>
                <w:b/>
                <w:bCs/>
              </w:rPr>
            </w:pPr>
            <w:r w:rsidRPr="006F69B4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Una empresa de servicios financieros salva los muebles gracias a FinOps</w:t>
            </w:r>
          </w:p>
          <w:p w14:paraId="2442AA1A" w14:textId="77777777" w:rsidR="00734FD2" w:rsidRPr="006F69B4" w:rsidRDefault="002B6D59" w:rsidP="00734FD2"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>Una empresa de servicios financieros con un presupuesto anual multimillonario para la nube acudió a SoftwareOne para que, en tiempo récord, les ayudara a adoptar la disciplina FinOps y a reducir gastos en la nube, hasta aproximadamente 500.000 dólares.</w:t>
            </w:r>
          </w:p>
          <w:p w14:paraId="2442AA1B" w14:textId="77777777" w:rsidR="00734FD2" w:rsidRPr="006F69B4" w:rsidRDefault="002B6D59" w:rsidP="00734FD2"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44" w:history="1">
              <w:r w:rsidR="00734FD2" w:rsidRPr="006F69B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https://www.softwareone.com/en/case-studies/global/finance/financial-services-firm-finops</w:t>
              </w:r>
            </w:hyperlink>
          </w:p>
          <w:p w14:paraId="2442AA1C" w14:textId="77777777" w:rsidR="00734FD2" w:rsidRPr="006F69B4" w:rsidRDefault="00734FD2" w:rsidP="00734FD2"/>
          <w:p w14:paraId="2442AA1D" w14:textId="77777777" w:rsidR="00734FD2" w:rsidRPr="006F69B4" w:rsidRDefault="00734FD2" w:rsidP="00734FD2">
            <w:hyperlink r:id="rId45" w:tooltip="https://softwareone.sharepoint.com/sites/GlobalMarketing2/Shared%20Documents/05%20Case%20Studies/Case%20Study%20Projects/01%20Closed%20Projects/Beniva%20anon%20case%20studies/North%20American%20Bank/Images/AdobeStock_315962746_gradient.jpg?web=1" w:history="1">
              <w:r w:rsidRPr="006F69B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AdobeStock_315962746_gradient.jpg</w:t>
              </w:r>
            </w:hyperlink>
          </w:p>
          <w:p w14:paraId="2442AA1E" w14:textId="77777777" w:rsidR="00734FD2" w:rsidRPr="006F69B4" w:rsidRDefault="002B6D59" w:rsidP="00734FD2">
            <w:pPr>
              <w:rPr>
                <w:b/>
                <w:bCs/>
              </w:rPr>
            </w:pPr>
            <w:r w:rsidRPr="006F69B4">
              <w:rPr>
                <w:b/>
                <w:bCs/>
                <w:noProof/>
              </w:rPr>
              <w:drawing>
                <wp:inline distT="0" distB="0" distL="0" distR="0" wp14:anchorId="2442AAA4" wp14:editId="2442AAA5">
                  <wp:extent cx="720000" cy="480000"/>
                  <wp:effectExtent l="0" t="0" r="4445" b="0"/>
                  <wp:docPr id="20448090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419226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8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442AA1F" w14:textId="77777777" w:rsidR="00734FD2" w:rsidRPr="006F69B4" w:rsidRDefault="002B6D59" w:rsidP="00734FD2">
            <w:pPr>
              <w:rPr>
                <w:b/>
                <w:bCs/>
              </w:rPr>
            </w:pPr>
            <w:r w:rsidRPr="006F69B4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Un banco norteamericano consigue grandes ahorros gracias a la visibilidad sobre sus activos informáticos</w:t>
            </w:r>
          </w:p>
          <w:p w14:paraId="2442AA20" w14:textId="77777777" w:rsidR="00734FD2" w:rsidRPr="006F69B4" w:rsidRDefault="002B6D59" w:rsidP="00734FD2"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Un banco que presta servicios a particulares y empresas de toda Norteamérica sabía que no estaba utilizando su plataforma </w:t>
            </w:r>
            <w:proofErr w:type="spellStart"/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>ServiceNow</w:t>
            </w:r>
            <w:proofErr w:type="spellEnd"/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de forma eficaz para gestionar su enorme base de activos de software y hardware. Pidió ayuda al equipo de servicios de gestión de activos informáticos de SoftwareOne y consiguió ahorrar 650.000 dólares. Gracias a la optimización de licencias y productos y a la creación de reglas para anular automáticamente las suscripciones no utilizadas, el banco ya no paga más del 60% de las licencias que antes </w:t>
            </w:r>
            <w:proofErr w:type="gramStart"/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>pagaba</w:t>
            </w:r>
            <w:proofErr w:type="gramEnd"/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pero no utilizaba.</w:t>
            </w:r>
          </w:p>
          <w:p w14:paraId="2442AA21" w14:textId="77777777" w:rsidR="00734FD2" w:rsidRPr="006F69B4" w:rsidRDefault="002B6D59" w:rsidP="00734FD2"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47" w:history="1">
              <w:r w:rsidR="00734FD2" w:rsidRPr="006F69B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https://www.softwareone.com/en/case-studies/global/finance/north-american-bank-achieves-big-savings-with-it-asset-management</w:t>
              </w:r>
            </w:hyperlink>
          </w:p>
          <w:p w14:paraId="2442AA22" w14:textId="77777777" w:rsidR="00734FD2" w:rsidRPr="006F69B4" w:rsidRDefault="00734FD2" w:rsidP="00734FD2"/>
          <w:p w14:paraId="2442AA23" w14:textId="77777777" w:rsidR="00734FD2" w:rsidRPr="006F69B4" w:rsidRDefault="00734FD2" w:rsidP="00734FD2">
            <w:hyperlink r:id="rId48" w:tooltip="https://softwareone.sharepoint.com/sites/GlobalMarketing2/Shared%20Documents/05%20Case%20Studies/Case%20Study%20Projects/01%20Closed%20Projects/Commerzbank%20(anonymous)/Pictures/AdobeStock_200800180.jpeg?web=1" w:history="1">
              <w:r w:rsidRPr="006F69B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AdobeStock_200800180.jpeg</w:t>
              </w:r>
            </w:hyperlink>
          </w:p>
          <w:p w14:paraId="2442AA24" w14:textId="77777777" w:rsidR="00734FD2" w:rsidRPr="006F69B4" w:rsidRDefault="002B6D59" w:rsidP="00734FD2">
            <w:r w:rsidRPr="006F69B4">
              <w:rPr>
                <w:noProof/>
              </w:rPr>
              <w:drawing>
                <wp:inline distT="0" distB="0" distL="0" distR="0" wp14:anchorId="2442AAA6" wp14:editId="2442AAA7">
                  <wp:extent cx="720000" cy="480573"/>
                  <wp:effectExtent l="0" t="0" r="4445" b="0"/>
                  <wp:docPr id="965027508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354597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80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42AA25" w14:textId="77777777" w:rsidR="00734FD2" w:rsidRPr="006F69B4" w:rsidRDefault="002B6D59" w:rsidP="00734FD2">
            <w:pPr>
              <w:rPr>
                <w:b/>
                <w:bCs/>
              </w:rPr>
            </w:pPr>
            <w:r w:rsidRPr="006F69B4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SoftwareOne negocia con Oracle y ahorra millones a una entidad financiera</w:t>
            </w:r>
          </w:p>
          <w:p w14:paraId="2442AA26" w14:textId="77777777" w:rsidR="00734FD2" w:rsidRPr="006F69B4" w:rsidRDefault="002B6D59" w:rsidP="00734FD2"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>Una importante institución financiera europea tenía serios problemas por el enorme coste de Oracle. Pese a contar con asesores externos, era incapaz de reducir este gasto. Tras negociar con Oracle, SoftwareOne les consiguió un ahorro anual de 2 millones de dólares.</w:t>
            </w:r>
          </w:p>
          <w:p w14:paraId="2442AA27" w14:textId="77777777" w:rsidR="00F8545D" w:rsidRPr="006F69B4" w:rsidRDefault="002B6D59" w:rsidP="00734FD2"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Seguir leyendo &gt; </w:t>
            </w:r>
            <w:hyperlink r:id="rId50" w:history="1">
              <w:r w:rsidR="00F8545D" w:rsidRPr="006F69B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https://www.softwareone.com/en/case-studies/global/finance/financial-institution-cuts-oracle-support-costs</w:t>
              </w:r>
            </w:hyperlink>
          </w:p>
        </w:tc>
      </w:tr>
      <w:tr w:rsidR="0070563F" w:rsidRPr="006F69B4" w14:paraId="2442AA2F" w14:textId="77777777" w:rsidTr="00F8545D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</w:tcPr>
          <w:p w14:paraId="2442AA29" w14:textId="77777777" w:rsidR="00F8545D" w:rsidRPr="006F69B4" w:rsidRDefault="002B6D59" w:rsidP="00F8545D">
            <w:pPr>
              <w:rPr>
                <w:b/>
                <w:bCs/>
              </w:rPr>
            </w:pPr>
            <w:r w:rsidRPr="006F69B4">
              <w:rPr>
                <w:b/>
                <w:bCs/>
              </w:rPr>
              <w:lastRenderedPageBreak/>
              <w:t>Call to Action Banner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</w:tcPr>
          <w:p w14:paraId="2442AA2A" w14:textId="77777777" w:rsidR="00734FD2" w:rsidRPr="006F69B4" w:rsidRDefault="00734FD2" w:rsidP="00734FD2">
            <w:pPr>
              <w:rPr>
                <w:lang w:val="de-DE"/>
              </w:rPr>
            </w:pPr>
            <w:hyperlink r:id="rId51" w:tooltip="https://softwareone.sharepoint.com/sites/GlobalMarketing2/Shared%20Documents/01%20Campaigns%20and%20Content/Jan24%20Nav%20Content/Image%20assets/AdobeStock_621450836.jpeg?web=1" w:history="1">
              <w:r w:rsidRPr="006F69B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AdobeStock_621450836.jpeg</w:t>
              </w:r>
            </w:hyperlink>
          </w:p>
          <w:p w14:paraId="2442AA2B" w14:textId="77777777" w:rsidR="00734FD2" w:rsidRPr="006F69B4" w:rsidRDefault="002B6D59" w:rsidP="00734FD2">
            <w:r w:rsidRPr="006F69B4">
              <w:rPr>
                <w:noProof/>
              </w:rPr>
              <w:drawing>
                <wp:inline distT="0" distB="0" distL="0" distR="0" wp14:anchorId="2442AAA8" wp14:editId="2442AAA9">
                  <wp:extent cx="720000" cy="304644"/>
                  <wp:effectExtent l="0" t="0" r="4445" b="635"/>
                  <wp:docPr id="934933744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7254816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3046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42AA2C" w14:textId="77777777" w:rsidR="00734FD2" w:rsidRPr="006F69B4" w:rsidRDefault="002B6D59" w:rsidP="00734FD2">
            <w:pPr>
              <w:rPr>
                <w:b/>
                <w:bCs/>
              </w:rPr>
            </w:pPr>
            <w:r w:rsidRPr="006F69B4">
              <w:rPr>
                <w:rFonts w:ascii="Arial" w:eastAsia="Arial" w:hAnsi="Arial" w:cs="Arial"/>
                <w:b/>
                <w:bCs/>
                <w:szCs w:val="22"/>
                <w:bdr w:val="nil"/>
                <w:lang w:val="es-ES"/>
              </w:rPr>
              <w:t>Optimicemos tus costes</w:t>
            </w:r>
          </w:p>
          <w:p w14:paraId="2442AA2D" w14:textId="77777777" w:rsidR="00734FD2" w:rsidRPr="006F69B4" w:rsidRDefault="002B6D59" w:rsidP="00734FD2"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>Habla hoy mismo con nuestro equipo sobre cómo hacer que tu presupuesto de TI llegue más lejos.</w:t>
            </w:r>
          </w:p>
          <w:p w14:paraId="2442AA2E" w14:textId="77777777" w:rsidR="00F8545D" w:rsidRPr="006F69B4" w:rsidRDefault="002B6D59" w:rsidP="00734FD2"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>Hablemos &gt; Abrir formulario de contacto</w:t>
            </w:r>
          </w:p>
        </w:tc>
      </w:tr>
    </w:tbl>
    <w:p w14:paraId="2442AA30" w14:textId="77777777" w:rsidR="00F8545D" w:rsidRPr="006F69B4" w:rsidRDefault="00F8545D"/>
    <w:p w14:paraId="2442AA31" w14:textId="77777777" w:rsidR="00F8545D" w:rsidRPr="006F69B4" w:rsidRDefault="00F8545D"/>
    <w:tbl>
      <w:tblPr>
        <w:tblW w:w="96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20"/>
        <w:gridCol w:w="5895"/>
      </w:tblGrid>
      <w:tr w:rsidR="0070563F" w:rsidRPr="006F69B4" w14:paraId="2442AA34" w14:textId="77777777" w:rsidTr="00F8545D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nil"/>
              <w:right w:val="nil"/>
            </w:tcBorders>
            <w:shd w:val="clear" w:color="auto" w:fill="3E00FF"/>
            <w:hideMark/>
          </w:tcPr>
          <w:p w14:paraId="2442AA32" w14:textId="77777777" w:rsidR="00F8545D" w:rsidRPr="006F69B4" w:rsidRDefault="002B6D59" w:rsidP="00F8545D">
            <w:pPr>
              <w:rPr>
                <w:b/>
                <w:bCs/>
                <w:lang w:val="de-DE"/>
              </w:rPr>
            </w:pPr>
            <w:r w:rsidRPr="006F69B4">
              <w:rPr>
                <w:b/>
                <w:bCs/>
              </w:rPr>
              <w:t>Meta Data</w:t>
            </w:r>
            <w:r w:rsidRPr="006F69B4">
              <w:rPr>
                <w:b/>
                <w:bCs/>
                <w:lang w:val="de-DE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nil"/>
              <w:right w:val="single" w:sz="6" w:space="0" w:color="3E00FF"/>
            </w:tcBorders>
            <w:shd w:val="clear" w:color="auto" w:fill="3E00FF"/>
            <w:hideMark/>
          </w:tcPr>
          <w:p w14:paraId="2442AA33" w14:textId="77777777" w:rsidR="00F8545D" w:rsidRPr="006F69B4" w:rsidRDefault="002B6D59" w:rsidP="00F8545D">
            <w:pPr>
              <w:rPr>
                <w:b/>
                <w:bCs/>
                <w:lang w:val="de-DE"/>
              </w:rPr>
            </w:pPr>
            <w:r w:rsidRPr="006F69B4">
              <w:rPr>
                <w:b/>
                <w:bCs/>
                <w:lang w:val="de-DE"/>
              </w:rPr>
              <w:t> </w:t>
            </w:r>
          </w:p>
        </w:tc>
      </w:tr>
      <w:tr w:rsidR="0070563F" w:rsidRPr="006F69B4" w14:paraId="2442AA38" w14:textId="77777777" w:rsidTr="00F8545D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442AA35" w14:textId="77777777" w:rsidR="00F8545D" w:rsidRPr="006F69B4" w:rsidRDefault="002B6D59" w:rsidP="00F8545D">
            <w:pPr>
              <w:rPr>
                <w:b/>
                <w:bCs/>
              </w:rPr>
            </w:pPr>
            <w:r w:rsidRPr="006F69B4">
              <w:rPr>
                <w:b/>
                <w:bCs/>
              </w:rPr>
              <w:t>Content status </w:t>
            </w:r>
          </w:p>
          <w:p w14:paraId="2442AA36" w14:textId="77777777" w:rsidR="00F8545D" w:rsidRPr="006F69B4" w:rsidRDefault="002B6D59" w:rsidP="00F8545D">
            <w:pPr>
              <w:rPr>
                <w:b/>
                <w:bCs/>
              </w:rPr>
            </w:pPr>
            <w:r w:rsidRPr="006F69B4">
              <w:t>Date of last update</w:t>
            </w:r>
            <w:r w:rsidRPr="006F69B4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442AA37" w14:textId="77777777" w:rsidR="00F8545D" w:rsidRPr="006F69B4" w:rsidRDefault="002B6D59" w:rsidP="00F8545D">
            <w:pPr>
              <w:rPr>
                <w:lang w:val="de-DE"/>
              </w:rPr>
            </w:pPr>
            <w:r w:rsidRPr="006F69B4">
              <w:t>2/1/2024</w:t>
            </w:r>
          </w:p>
        </w:tc>
      </w:tr>
      <w:tr w:rsidR="0070563F" w:rsidRPr="006F69B4" w14:paraId="2442AA3C" w14:textId="77777777" w:rsidTr="00F8545D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442AA39" w14:textId="77777777" w:rsidR="00F8545D" w:rsidRPr="006F69B4" w:rsidRDefault="002B6D59" w:rsidP="00F8545D">
            <w:pPr>
              <w:rPr>
                <w:b/>
                <w:bCs/>
              </w:rPr>
            </w:pPr>
            <w:r w:rsidRPr="006F69B4">
              <w:rPr>
                <w:b/>
                <w:bCs/>
              </w:rPr>
              <w:t>Language </w:t>
            </w:r>
          </w:p>
          <w:p w14:paraId="2442AA3A" w14:textId="77777777" w:rsidR="00F8545D" w:rsidRPr="006F69B4" w:rsidRDefault="002B6D59" w:rsidP="00F8545D">
            <w:pPr>
              <w:rPr>
                <w:b/>
                <w:bCs/>
              </w:rPr>
            </w:pPr>
            <w:r w:rsidRPr="006F69B4">
              <w:t>Language of the content</w:t>
            </w:r>
            <w:r w:rsidRPr="006F69B4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442AA3B" w14:textId="77777777" w:rsidR="00F8545D" w:rsidRPr="006F69B4" w:rsidRDefault="002B6D59" w:rsidP="00F8545D">
            <w:pPr>
              <w:rPr>
                <w:lang w:val="de-DE"/>
              </w:rPr>
            </w:pPr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>Español (ES)</w:t>
            </w:r>
          </w:p>
        </w:tc>
      </w:tr>
      <w:tr w:rsidR="0070563F" w:rsidRPr="006F69B4" w14:paraId="2442AA40" w14:textId="77777777" w:rsidTr="00F8545D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442AA3D" w14:textId="77777777" w:rsidR="00F8545D" w:rsidRPr="006F69B4" w:rsidRDefault="002B6D59" w:rsidP="00F8545D">
            <w:pPr>
              <w:rPr>
                <w:b/>
                <w:bCs/>
              </w:rPr>
            </w:pPr>
            <w:r w:rsidRPr="006F69B4">
              <w:rPr>
                <w:b/>
                <w:bCs/>
              </w:rPr>
              <w:t>Page URL </w:t>
            </w:r>
          </w:p>
          <w:p w14:paraId="2442AA3E" w14:textId="77777777" w:rsidR="00F8545D" w:rsidRPr="006F69B4" w:rsidRDefault="002B6D59" w:rsidP="00F8545D">
            <w:pPr>
              <w:rPr>
                <w:b/>
                <w:bCs/>
              </w:rPr>
            </w:pPr>
            <w:r w:rsidRPr="006F69B4">
              <w:t>"Speaking" URL with keywords, short, all lower case, no special characters, spaces replaced with hyphens</w:t>
            </w:r>
            <w:r w:rsidRPr="006F69B4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442AA3F" w14:textId="77777777" w:rsidR="00F8545D" w:rsidRPr="006F69B4" w:rsidRDefault="002B6D59" w:rsidP="00F8545D"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>/es/objetivos-empresariales/optimización-de-costes</w:t>
            </w:r>
          </w:p>
        </w:tc>
      </w:tr>
      <w:tr w:rsidR="0070563F" w:rsidRPr="006F69B4" w14:paraId="2442AA44" w14:textId="77777777" w:rsidTr="00F8545D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442AA41" w14:textId="77777777" w:rsidR="00F8545D" w:rsidRPr="006F69B4" w:rsidRDefault="002B6D59" w:rsidP="00F8545D">
            <w:pPr>
              <w:rPr>
                <w:b/>
                <w:bCs/>
                <w:lang w:val="en-GB"/>
              </w:rPr>
            </w:pPr>
            <w:r w:rsidRPr="006F69B4">
              <w:rPr>
                <w:b/>
                <w:bCs/>
              </w:rPr>
              <w:t>Teaser title </w:t>
            </w:r>
            <w:r w:rsidRPr="006F69B4">
              <w:rPr>
                <w:b/>
                <w:bCs/>
                <w:lang w:val="en-GB"/>
              </w:rPr>
              <w:t> </w:t>
            </w:r>
          </w:p>
          <w:p w14:paraId="2442AA42" w14:textId="77777777" w:rsidR="00F8545D" w:rsidRPr="006F69B4" w:rsidRDefault="002B6D59" w:rsidP="00F8545D">
            <w:pPr>
              <w:rPr>
                <w:b/>
                <w:bCs/>
              </w:rPr>
            </w:pPr>
            <w:r w:rsidRPr="006F69B4">
              <w:t>Title displayed as website teaser card, up to 78 characters</w:t>
            </w:r>
            <w:r w:rsidRPr="006F69B4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442AA43" w14:textId="77777777" w:rsidR="00F8545D" w:rsidRPr="006F69B4" w:rsidRDefault="002B6D59" w:rsidP="00F8545D"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>Optimiza los costes con los servicios de SoftwareOne</w:t>
            </w:r>
          </w:p>
        </w:tc>
      </w:tr>
      <w:tr w:rsidR="0070563F" w:rsidRPr="006F69B4" w14:paraId="2442AA48" w14:textId="77777777" w:rsidTr="00F8545D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442AA45" w14:textId="77777777" w:rsidR="00F8545D" w:rsidRPr="006F69B4" w:rsidRDefault="002B6D59" w:rsidP="00F8545D">
            <w:pPr>
              <w:rPr>
                <w:b/>
                <w:bCs/>
                <w:lang w:val="en-GB"/>
              </w:rPr>
            </w:pPr>
            <w:r w:rsidRPr="006F69B4">
              <w:rPr>
                <w:b/>
                <w:bCs/>
              </w:rPr>
              <w:t>Teaser description</w:t>
            </w:r>
            <w:r w:rsidRPr="006F69B4">
              <w:rPr>
                <w:b/>
                <w:bCs/>
                <w:lang w:val="en-GB"/>
              </w:rPr>
              <w:t> </w:t>
            </w:r>
          </w:p>
          <w:p w14:paraId="2442AA46" w14:textId="77777777" w:rsidR="00F8545D" w:rsidRPr="006F69B4" w:rsidRDefault="002B6D59" w:rsidP="00F8545D">
            <w:pPr>
              <w:rPr>
                <w:b/>
                <w:bCs/>
              </w:rPr>
            </w:pPr>
            <w:r w:rsidRPr="006F69B4">
              <w:t xml:space="preserve">Text displayed as website teaser card, up to 156 </w:t>
            </w:r>
            <w:r w:rsidRPr="006F69B4">
              <w:t>characters</w:t>
            </w:r>
            <w:r w:rsidRPr="006F69B4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442AA47" w14:textId="77777777" w:rsidR="00F8545D" w:rsidRPr="006F69B4" w:rsidRDefault="002B6D59" w:rsidP="00F8545D"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>Descubre cómo SoftwareOne utiliza una serie de servicios para lograr la optimización de costes y aprovechar mejor tu presupuesto de TI.</w:t>
            </w:r>
          </w:p>
        </w:tc>
      </w:tr>
      <w:tr w:rsidR="0070563F" w:rsidRPr="006F69B4" w14:paraId="2442AA4D" w14:textId="77777777" w:rsidTr="00F8545D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442AA49" w14:textId="77777777" w:rsidR="00F8545D" w:rsidRPr="006F69B4" w:rsidRDefault="002B6D59" w:rsidP="00F8545D">
            <w:pPr>
              <w:rPr>
                <w:b/>
                <w:bCs/>
                <w:lang w:val="en-GB"/>
              </w:rPr>
            </w:pPr>
            <w:r w:rsidRPr="006F69B4">
              <w:rPr>
                <w:b/>
                <w:bCs/>
              </w:rPr>
              <w:t>Teaser image</w:t>
            </w:r>
            <w:r w:rsidRPr="006F69B4">
              <w:rPr>
                <w:b/>
                <w:bCs/>
                <w:lang w:val="en-GB"/>
              </w:rPr>
              <w:t> </w:t>
            </w:r>
          </w:p>
          <w:p w14:paraId="2442AA4A" w14:textId="77777777" w:rsidR="00F8545D" w:rsidRPr="006F69B4" w:rsidRDefault="002B6D59" w:rsidP="00F8545D">
            <w:pPr>
              <w:rPr>
                <w:b/>
                <w:bCs/>
              </w:rPr>
            </w:pPr>
            <w:r w:rsidRPr="006F69B4">
              <w:t>Image ID or link to file </w:t>
            </w:r>
            <w:r w:rsidRPr="006F69B4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442AA4B" w14:textId="77777777" w:rsidR="00F8545D" w:rsidRPr="006F69B4" w:rsidRDefault="00F8545D" w:rsidP="00F8545D">
            <w:pPr>
              <w:rPr>
                <w:lang w:val="de-DE"/>
              </w:rPr>
            </w:pPr>
            <w:hyperlink r:id="rId53" w:tooltip="https://softwareone.sharepoint.com/sites/GlobalMarketing2/Shared%20Documents/01%20Campaigns%20and%20Content/Jan24%20Nav%20Content/Image%20assets/business-outcomes/AdobeStock_699928981.jpeg?web=1" w:history="1">
              <w:r w:rsidRPr="006F69B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AdobeStock_699928981.jpeg</w:t>
              </w:r>
            </w:hyperlink>
          </w:p>
          <w:p w14:paraId="2442AA4C" w14:textId="77777777" w:rsidR="00F8545D" w:rsidRPr="006F69B4" w:rsidRDefault="002B6D59" w:rsidP="00F8545D">
            <w:pPr>
              <w:rPr>
                <w:b/>
                <w:bCs/>
                <w:sz w:val="28"/>
                <w:szCs w:val="24"/>
              </w:rPr>
            </w:pPr>
            <w:r w:rsidRPr="006F69B4">
              <w:rPr>
                <w:noProof/>
              </w:rPr>
              <w:drawing>
                <wp:inline distT="0" distB="0" distL="0" distR="0" wp14:anchorId="2442AAAA" wp14:editId="13250A25">
                  <wp:extent cx="720000" cy="360000"/>
                  <wp:effectExtent l="0" t="0" r="4445" b="2540"/>
                  <wp:docPr id="499857319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9720318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563F" w:rsidRPr="006F69B4" w14:paraId="2442AA51" w14:textId="77777777" w:rsidTr="00F8545D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442AA4E" w14:textId="77777777" w:rsidR="00F8545D" w:rsidRPr="006F69B4" w:rsidRDefault="002B6D59" w:rsidP="00F8545D">
            <w:pPr>
              <w:rPr>
                <w:b/>
                <w:bCs/>
                <w:lang w:val="en-GB"/>
              </w:rPr>
            </w:pPr>
            <w:r w:rsidRPr="006F69B4">
              <w:rPr>
                <w:b/>
                <w:bCs/>
              </w:rPr>
              <w:t>Headline </w:t>
            </w:r>
            <w:r w:rsidRPr="006F69B4">
              <w:rPr>
                <w:b/>
                <w:bCs/>
                <w:lang w:val="en-GB"/>
              </w:rPr>
              <w:t> </w:t>
            </w:r>
          </w:p>
          <w:p w14:paraId="2442AA4F" w14:textId="77777777" w:rsidR="00F8545D" w:rsidRPr="006F69B4" w:rsidRDefault="002B6D59" w:rsidP="00F8545D">
            <w:pPr>
              <w:rPr>
                <w:b/>
                <w:bCs/>
              </w:rPr>
            </w:pPr>
            <w:r w:rsidRPr="006F69B4">
              <w:t>h1 headline (hidden), up to 60 characters</w:t>
            </w:r>
            <w:r w:rsidRPr="006F69B4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442AA50" w14:textId="77777777" w:rsidR="00F8545D" w:rsidRPr="006F69B4" w:rsidRDefault="002B6D59" w:rsidP="00F8545D">
            <w:pPr>
              <w:rPr>
                <w:lang w:val="de-DE"/>
              </w:rPr>
            </w:pPr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>Optimizar costes</w:t>
            </w:r>
          </w:p>
        </w:tc>
      </w:tr>
      <w:tr w:rsidR="0070563F" w:rsidRPr="006F69B4" w14:paraId="2442AA55" w14:textId="77777777" w:rsidTr="00F8545D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442AA52" w14:textId="77777777" w:rsidR="00F8545D" w:rsidRPr="006F69B4" w:rsidRDefault="002B6D59" w:rsidP="00F8545D">
            <w:pPr>
              <w:rPr>
                <w:b/>
                <w:bCs/>
                <w:lang w:val="en-GB"/>
              </w:rPr>
            </w:pPr>
            <w:r w:rsidRPr="006F69B4">
              <w:rPr>
                <w:b/>
                <w:bCs/>
              </w:rPr>
              <w:t>Navigation title </w:t>
            </w:r>
            <w:r w:rsidRPr="006F69B4">
              <w:rPr>
                <w:b/>
                <w:bCs/>
                <w:lang w:val="en-GB"/>
              </w:rPr>
              <w:t> </w:t>
            </w:r>
          </w:p>
          <w:p w14:paraId="2442AA53" w14:textId="77777777" w:rsidR="00F8545D" w:rsidRPr="006F69B4" w:rsidRDefault="002B6D59" w:rsidP="00F8545D">
            <w:pPr>
              <w:rPr>
                <w:b/>
                <w:bCs/>
              </w:rPr>
            </w:pPr>
            <w:r w:rsidRPr="006F69B4">
              <w:t>Shortened headline, used for breadcrumb and other navigation elements</w:t>
            </w:r>
            <w:r w:rsidRPr="006F69B4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442AA54" w14:textId="77777777" w:rsidR="00F8545D" w:rsidRPr="006F69B4" w:rsidRDefault="002B6D59" w:rsidP="00F8545D">
            <w:pPr>
              <w:rPr>
                <w:lang w:val="de-DE"/>
              </w:rPr>
            </w:pPr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>Optimizar costes</w:t>
            </w:r>
          </w:p>
        </w:tc>
      </w:tr>
      <w:tr w:rsidR="0070563F" w:rsidRPr="006F69B4" w14:paraId="2442AA59" w14:textId="77777777" w:rsidTr="00F8545D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442AA56" w14:textId="77777777" w:rsidR="00F8545D" w:rsidRPr="006F69B4" w:rsidRDefault="002B6D59" w:rsidP="00F8545D">
            <w:pPr>
              <w:rPr>
                <w:b/>
                <w:bCs/>
                <w:lang w:val="de-DE"/>
              </w:rPr>
            </w:pPr>
            <w:r w:rsidRPr="006F69B4">
              <w:rPr>
                <w:b/>
                <w:bCs/>
              </w:rPr>
              <w:lastRenderedPageBreak/>
              <w:t>Keywords</w:t>
            </w:r>
            <w:r w:rsidRPr="006F69B4">
              <w:rPr>
                <w:b/>
                <w:bCs/>
                <w:lang w:val="de-DE"/>
              </w:rPr>
              <w:t> </w:t>
            </w:r>
          </w:p>
          <w:p w14:paraId="2442AA57" w14:textId="77777777" w:rsidR="00F8545D" w:rsidRPr="006F69B4" w:rsidRDefault="002B6D59" w:rsidP="00F8545D">
            <w:pPr>
              <w:rPr>
                <w:b/>
                <w:bCs/>
                <w:lang w:val="de-DE"/>
              </w:rPr>
            </w:pPr>
            <w:r w:rsidRPr="006F69B4">
              <w:t>Separated by space</w:t>
            </w:r>
            <w:r w:rsidRPr="006F69B4">
              <w:rPr>
                <w:b/>
                <w:bCs/>
                <w:lang w:val="de-DE"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442AA58" w14:textId="77777777" w:rsidR="00F8545D" w:rsidRPr="006F69B4" w:rsidRDefault="002B6D59" w:rsidP="00F8545D">
            <w:pPr>
              <w:rPr>
                <w:lang w:val="de-DE"/>
              </w:rPr>
            </w:pPr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>Añadir aquí </w:t>
            </w:r>
          </w:p>
        </w:tc>
      </w:tr>
      <w:tr w:rsidR="0070563F" w:rsidRPr="006F69B4" w14:paraId="2442AA5D" w14:textId="77777777" w:rsidTr="00F8545D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442AA5A" w14:textId="77777777" w:rsidR="00F8545D" w:rsidRPr="006F69B4" w:rsidRDefault="002B6D59" w:rsidP="00F8545D">
            <w:pPr>
              <w:rPr>
                <w:b/>
                <w:bCs/>
                <w:lang w:val="en-GB"/>
              </w:rPr>
            </w:pPr>
            <w:r w:rsidRPr="006F69B4">
              <w:rPr>
                <w:b/>
                <w:bCs/>
              </w:rPr>
              <w:t>Meta title </w:t>
            </w:r>
            <w:r w:rsidRPr="006F69B4">
              <w:rPr>
                <w:b/>
                <w:bCs/>
                <w:lang w:val="en-GB"/>
              </w:rPr>
              <w:t> </w:t>
            </w:r>
          </w:p>
          <w:p w14:paraId="2442AA5B" w14:textId="77777777" w:rsidR="00F8545D" w:rsidRPr="006F69B4" w:rsidRDefault="002B6D59" w:rsidP="00F8545D">
            <w:pPr>
              <w:rPr>
                <w:b/>
                <w:bCs/>
              </w:rPr>
            </w:pPr>
            <w:r w:rsidRPr="006F69B4">
              <w:t xml:space="preserve">Title </w:t>
            </w:r>
            <w:r w:rsidRPr="006F69B4">
              <w:t>displayed in Google search results and on browser tab, up to 60 characters, must not be the same as headline</w:t>
            </w:r>
            <w:r w:rsidRPr="006F69B4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442AA5C" w14:textId="77777777" w:rsidR="00F8545D" w:rsidRPr="006F69B4" w:rsidRDefault="002B6D59" w:rsidP="00F8545D"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>Logra la optimización de costes con los servicios de SoftwareOne | SoftwareOne</w:t>
            </w:r>
          </w:p>
        </w:tc>
      </w:tr>
      <w:tr w:rsidR="0070563F" w:rsidRPr="006F69B4" w14:paraId="2442AA61" w14:textId="77777777" w:rsidTr="00F8545D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442AA5E" w14:textId="77777777" w:rsidR="00F8545D" w:rsidRPr="006F69B4" w:rsidRDefault="002B6D59" w:rsidP="00F8545D">
            <w:pPr>
              <w:rPr>
                <w:b/>
                <w:bCs/>
                <w:lang w:val="en-GB"/>
              </w:rPr>
            </w:pPr>
            <w:r w:rsidRPr="006F69B4">
              <w:rPr>
                <w:b/>
                <w:bCs/>
              </w:rPr>
              <w:t>Meta description </w:t>
            </w:r>
            <w:r w:rsidRPr="006F69B4">
              <w:rPr>
                <w:b/>
                <w:bCs/>
                <w:lang w:val="en-GB"/>
              </w:rPr>
              <w:t> </w:t>
            </w:r>
          </w:p>
          <w:p w14:paraId="2442AA5F" w14:textId="77777777" w:rsidR="00F8545D" w:rsidRPr="006F69B4" w:rsidRDefault="002B6D59" w:rsidP="00F8545D">
            <w:pPr>
              <w:rPr>
                <w:b/>
                <w:bCs/>
              </w:rPr>
            </w:pPr>
            <w:r w:rsidRPr="006F69B4">
              <w:t xml:space="preserve">Text displayed in Google search </w:t>
            </w:r>
            <w:r w:rsidRPr="006F69B4">
              <w:t>results, up to 160 characters</w:t>
            </w:r>
            <w:r w:rsidRPr="006F69B4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442AA60" w14:textId="77777777" w:rsidR="00F8545D" w:rsidRPr="006F69B4" w:rsidRDefault="002B6D59" w:rsidP="00F8545D"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>Descubre cómo SoftwareOne utiliza una serie de servicios para lograr la optimización de costes y aprovechar mejor tu presupuesto de TI.</w:t>
            </w:r>
          </w:p>
        </w:tc>
      </w:tr>
      <w:tr w:rsidR="0070563F" w:rsidRPr="006F69B4" w14:paraId="2442AA65" w14:textId="77777777" w:rsidTr="00F8545D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442AA62" w14:textId="77777777" w:rsidR="00F8545D" w:rsidRPr="006F69B4" w:rsidRDefault="002B6D59" w:rsidP="00F8545D">
            <w:pPr>
              <w:rPr>
                <w:b/>
                <w:bCs/>
                <w:lang w:val="de-DE"/>
              </w:rPr>
            </w:pPr>
            <w:r w:rsidRPr="006F69B4">
              <w:rPr>
                <w:b/>
                <w:bCs/>
              </w:rPr>
              <w:t>Open Graph title </w:t>
            </w:r>
            <w:r w:rsidRPr="006F69B4">
              <w:rPr>
                <w:b/>
                <w:bCs/>
                <w:lang w:val="de-DE"/>
              </w:rPr>
              <w:t> </w:t>
            </w:r>
          </w:p>
          <w:p w14:paraId="2442AA63" w14:textId="77777777" w:rsidR="00F8545D" w:rsidRPr="006F69B4" w:rsidRDefault="002B6D59" w:rsidP="00F8545D">
            <w:pPr>
              <w:rPr>
                <w:b/>
                <w:bCs/>
              </w:rPr>
            </w:pPr>
            <w:r w:rsidRPr="006F69B4">
              <w:t xml:space="preserve">Title displayed when shared on social media, up to 90 </w:t>
            </w:r>
            <w:r w:rsidRPr="006F69B4">
              <w:t>characters</w:t>
            </w:r>
            <w:r w:rsidRPr="006F69B4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442AA64" w14:textId="77777777" w:rsidR="00F8545D" w:rsidRPr="006F69B4" w:rsidRDefault="002B6D59" w:rsidP="00F8545D"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>Saca más partido a tu presupuesto de TI</w:t>
            </w:r>
          </w:p>
        </w:tc>
      </w:tr>
      <w:tr w:rsidR="0070563F" w:rsidRPr="006F69B4" w14:paraId="2442AA69" w14:textId="77777777" w:rsidTr="00F8545D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442AA66" w14:textId="77777777" w:rsidR="00F8545D" w:rsidRPr="006F69B4" w:rsidRDefault="002B6D59" w:rsidP="00F8545D">
            <w:pPr>
              <w:rPr>
                <w:b/>
                <w:bCs/>
                <w:lang w:val="de-DE"/>
              </w:rPr>
            </w:pPr>
            <w:r w:rsidRPr="006F69B4">
              <w:rPr>
                <w:b/>
                <w:bCs/>
              </w:rPr>
              <w:t>Open Graph description </w:t>
            </w:r>
            <w:r w:rsidRPr="006F69B4">
              <w:rPr>
                <w:b/>
                <w:bCs/>
                <w:lang w:val="de-DE"/>
              </w:rPr>
              <w:t> </w:t>
            </w:r>
          </w:p>
          <w:p w14:paraId="2442AA67" w14:textId="77777777" w:rsidR="00F8545D" w:rsidRPr="006F69B4" w:rsidRDefault="002B6D59" w:rsidP="00F8545D">
            <w:pPr>
              <w:rPr>
                <w:b/>
                <w:bCs/>
              </w:rPr>
            </w:pPr>
            <w:r w:rsidRPr="006F69B4">
              <w:t>Text displayed when shared on social media, up to 200 characters</w:t>
            </w:r>
            <w:r w:rsidRPr="006F69B4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442AA68" w14:textId="77777777" w:rsidR="00F8545D" w:rsidRPr="006F69B4" w:rsidRDefault="002B6D59" w:rsidP="00F8545D">
            <w:pPr>
              <w:rPr>
                <w:lang w:val="de-DE"/>
              </w:rPr>
            </w:pPr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SoftwareOne impulsa la optimización de costes y las "inversiones tecnológicas autofinanciadas" con su gama de </w:t>
            </w:r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>servicios. Descubre cómo.</w:t>
            </w:r>
          </w:p>
        </w:tc>
      </w:tr>
      <w:tr w:rsidR="0070563F" w:rsidRPr="006F69B4" w14:paraId="2442AA6F" w14:textId="77777777" w:rsidTr="00F8545D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442AA6A" w14:textId="77777777" w:rsidR="00F8545D" w:rsidRPr="006F69B4" w:rsidRDefault="002B6D59" w:rsidP="00F8545D">
            <w:pPr>
              <w:rPr>
                <w:b/>
                <w:bCs/>
                <w:lang w:val="de-DE"/>
              </w:rPr>
            </w:pPr>
            <w:r w:rsidRPr="006F69B4">
              <w:rPr>
                <w:b/>
                <w:bCs/>
              </w:rPr>
              <w:t>Text for Open Graph image </w:t>
            </w:r>
            <w:r w:rsidRPr="006F69B4">
              <w:rPr>
                <w:b/>
                <w:bCs/>
                <w:lang w:val="de-DE"/>
              </w:rPr>
              <w:t> </w:t>
            </w:r>
          </w:p>
          <w:p w14:paraId="2442AA6B" w14:textId="77777777" w:rsidR="00F8545D" w:rsidRPr="006F69B4" w:rsidRDefault="002B6D59" w:rsidP="00F8545D">
            <w:pPr>
              <w:rPr>
                <w:b/>
                <w:bCs/>
              </w:rPr>
            </w:pPr>
            <w:r w:rsidRPr="006F69B4">
              <w:t>Eyebrow up to 55 characters, headline up to 120 characters, CTA up to 20 characters</w:t>
            </w:r>
            <w:r w:rsidRPr="006F69B4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442AA6C" w14:textId="77777777" w:rsidR="00F8545D" w:rsidRPr="006F69B4" w:rsidRDefault="002B6D59" w:rsidP="00F8545D"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>Optimizar costes</w:t>
            </w:r>
          </w:p>
          <w:p w14:paraId="2442AA6D" w14:textId="77777777" w:rsidR="00F8545D" w:rsidRPr="006F69B4" w:rsidRDefault="002B6D59" w:rsidP="00F8545D"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>Saca más partido a tu presupuesto de TI</w:t>
            </w:r>
          </w:p>
          <w:p w14:paraId="2442AA6E" w14:textId="77777777" w:rsidR="00F8545D" w:rsidRPr="006F69B4" w:rsidRDefault="002B6D59" w:rsidP="00F8545D"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>Seguir leyendo +</w:t>
            </w:r>
          </w:p>
        </w:tc>
      </w:tr>
      <w:tr w:rsidR="0070563F" w:rsidRPr="006F69B4" w14:paraId="2442AA74" w14:textId="77777777" w:rsidTr="00F8545D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442AA70" w14:textId="77777777" w:rsidR="00F8545D" w:rsidRPr="006F69B4" w:rsidRDefault="002B6D59" w:rsidP="00F8545D">
            <w:pPr>
              <w:rPr>
                <w:b/>
                <w:bCs/>
                <w:lang w:val="de-DE"/>
              </w:rPr>
            </w:pPr>
            <w:r w:rsidRPr="006F69B4">
              <w:rPr>
                <w:b/>
                <w:bCs/>
              </w:rPr>
              <w:t>Open Graph image</w:t>
            </w:r>
            <w:r w:rsidRPr="006F69B4">
              <w:rPr>
                <w:b/>
                <w:bCs/>
                <w:lang w:val="de-DE"/>
              </w:rPr>
              <w:t> </w:t>
            </w:r>
          </w:p>
          <w:p w14:paraId="2442AA71" w14:textId="77777777" w:rsidR="00F8545D" w:rsidRPr="006F69B4" w:rsidRDefault="002B6D59" w:rsidP="00F8545D">
            <w:pPr>
              <w:rPr>
                <w:b/>
                <w:bCs/>
              </w:rPr>
            </w:pPr>
            <w:r w:rsidRPr="006F69B4">
              <w:t xml:space="preserve">Image ID or link to </w:t>
            </w:r>
            <w:r w:rsidRPr="006F69B4">
              <w:t>file</w:t>
            </w:r>
            <w:r w:rsidRPr="006F69B4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442AA72" w14:textId="77777777" w:rsidR="00F8545D" w:rsidRPr="006F69B4" w:rsidRDefault="00F8545D" w:rsidP="00F8545D">
            <w:pPr>
              <w:rPr>
                <w:lang w:val="de-DE"/>
              </w:rPr>
            </w:pPr>
            <w:hyperlink r:id="rId54" w:tooltip="https://softwareone.sharepoint.com/sites/GlobalMarketing2/Shared%20Documents/01%20Campaigns%20and%20Content/Jan24%20Nav%20Content/Image%20assets/business-outcomes/AdobeStock_699928981.jpeg?web=1" w:history="1">
              <w:r w:rsidRPr="006F69B4">
                <w:rPr>
                  <w:rFonts w:ascii="Arial" w:eastAsia="Arial" w:hAnsi="Arial" w:cs="Arial"/>
                  <w:color w:val="3E00FF"/>
                  <w:szCs w:val="22"/>
                  <w:u w:val="single"/>
                  <w:bdr w:val="nil"/>
                  <w:lang w:val="es-ES"/>
                </w:rPr>
                <w:t>AdobeStock_699928981.jpeg</w:t>
              </w:r>
            </w:hyperlink>
          </w:p>
          <w:p w14:paraId="2442AA73" w14:textId="77777777" w:rsidR="00F8545D" w:rsidRPr="006F69B4" w:rsidRDefault="002B6D59" w:rsidP="00F8545D">
            <w:pPr>
              <w:rPr>
                <w:b/>
                <w:bCs/>
                <w:sz w:val="28"/>
                <w:szCs w:val="24"/>
              </w:rPr>
            </w:pPr>
            <w:r w:rsidRPr="006F69B4">
              <w:rPr>
                <w:noProof/>
              </w:rPr>
              <w:drawing>
                <wp:inline distT="0" distB="0" distL="0" distR="0" wp14:anchorId="2442AAAC" wp14:editId="0FF3B2F5">
                  <wp:extent cx="720000" cy="360000"/>
                  <wp:effectExtent l="0" t="0" r="4445" b="2540"/>
                  <wp:docPr id="1302248070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2759578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563F" w:rsidRPr="006F69B4" w14:paraId="2442AA78" w14:textId="77777777" w:rsidTr="00F8545D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442AA75" w14:textId="77777777" w:rsidR="00F8545D" w:rsidRPr="006F69B4" w:rsidRDefault="002B6D59" w:rsidP="00F8545D">
            <w:pPr>
              <w:rPr>
                <w:b/>
                <w:bCs/>
                <w:lang w:val="de-DE"/>
              </w:rPr>
            </w:pPr>
            <w:r w:rsidRPr="006F69B4">
              <w:rPr>
                <w:b/>
                <w:bCs/>
              </w:rPr>
              <w:t>Twitter Card / X title </w:t>
            </w:r>
            <w:r w:rsidRPr="006F69B4">
              <w:rPr>
                <w:b/>
                <w:bCs/>
                <w:lang w:val="de-DE"/>
              </w:rPr>
              <w:t> </w:t>
            </w:r>
          </w:p>
          <w:p w14:paraId="2442AA76" w14:textId="77777777" w:rsidR="00F8545D" w:rsidRPr="006F69B4" w:rsidRDefault="002B6D59" w:rsidP="00F8545D">
            <w:pPr>
              <w:rPr>
                <w:b/>
                <w:bCs/>
              </w:rPr>
            </w:pPr>
            <w:r w:rsidRPr="006F69B4">
              <w:t>Text displayed when shared on Twitter, up to 55 characters</w:t>
            </w:r>
            <w:r w:rsidRPr="006F69B4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442AA77" w14:textId="77777777" w:rsidR="00F8545D" w:rsidRPr="006F69B4" w:rsidRDefault="002B6D59" w:rsidP="00F8545D"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>Saca más partido a tu presupuesto de TI</w:t>
            </w:r>
          </w:p>
        </w:tc>
      </w:tr>
      <w:tr w:rsidR="0070563F" w:rsidRPr="006F69B4" w14:paraId="2442AA7C" w14:textId="77777777" w:rsidTr="00F8545D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442AA79" w14:textId="77777777" w:rsidR="00F8545D" w:rsidRPr="006F69B4" w:rsidRDefault="002B6D59" w:rsidP="00F8545D">
            <w:pPr>
              <w:rPr>
                <w:b/>
                <w:bCs/>
                <w:lang w:val="de-DE"/>
              </w:rPr>
            </w:pPr>
            <w:r w:rsidRPr="006F69B4">
              <w:rPr>
                <w:b/>
                <w:bCs/>
              </w:rPr>
              <w:t>Twitter Card / X description </w:t>
            </w:r>
            <w:r w:rsidRPr="006F69B4">
              <w:rPr>
                <w:b/>
                <w:bCs/>
                <w:lang w:val="de-DE"/>
              </w:rPr>
              <w:t> </w:t>
            </w:r>
          </w:p>
          <w:p w14:paraId="2442AA7A" w14:textId="77777777" w:rsidR="00F8545D" w:rsidRPr="006F69B4" w:rsidRDefault="002B6D59" w:rsidP="00F8545D">
            <w:pPr>
              <w:rPr>
                <w:b/>
                <w:bCs/>
              </w:rPr>
            </w:pPr>
            <w:r w:rsidRPr="006F69B4">
              <w:t>Text displayed when shared on Twitter, up to 125 characters</w:t>
            </w:r>
            <w:r w:rsidRPr="006F69B4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442AA7B" w14:textId="77777777" w:rsidR="00F8545D" w:rsidRPr="006F69B4" w:rsidRDefault="002B6D59" w:rsidP="00F8545D">
            <w:pPr>
              <w:rPr>
                <w:lang w:val="de-DE"/>
              </w:rPr>
            </w:pPr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SoftwareOne impulsa la </w:t>
            </w:r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>optimización de costes y las "inversiones tecnológicas autofinanciadas" con su gama de servicios. Descubre cómo.</w:t>
            </w:r>
          </w:p>
        </w:tc>
      </w:tr>
      <w:tr w:rsidR="0070563F" w:rsidRPr="006F69B4" w14:paraId="2442AA80" w14:textId="77777777" w:rsidTr="00F8545D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442AA7D" w14:textId="77777777" w:rsidR="00F8545D" w:rsidRPr="006F69B4" w:rsidRDefault="002B6D59" w:rsidP="00F8545D">
            <w:pPr>
              <w:rPr>
                <w:b/>
                <w:bCs/>
                <w:lang w:val="de-DE"/>
              </w:rPr>
            </w:pPr>
            <w:r w:rsidRPr="006F69B4">
              <w:rPr>
                <w:b/>
                <w:bCs/>
              </w:rPr>
              <w:t>Optional: Campaign selection</w:t>
            </w:r>
            <w:r w:rsidRPr="006F69B4">
              <w:rPr>
                <w:b/>
                <w:bCs/>
                <w:lang w:val="de-DE"/>
              </w:rPr>
              <w:t> </w:t>
            </w:r>
          </w:p>
          <w:p w14:paraId="2442AA7E" w14:textId="77777777" w:rsidR="00F8545D" w:rsidRPr="006F69B4" w:rsidRDefault="002B6D59" w:rsidP="00F8545D">
            <w:pPr>
              <w:rPr>
                <w:b/>
                <w:bCs/>
              </w:rPr>
            </w:pPr>
            <w:r w:rsidRPr="006F69B4">
              <w:lastRenderedPageBreak/>
              <w:t>Add campaign name if asset is part of a specific campaign</w:t>
            </w:r>
            <w:r w:rsidRPr="006F69B4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442AA7F" w14:textId="77777777" w:rsidR="00F8545D" w:rsidRPr="006F69B4" w:rsidRDefault="002B6D59" w:rsidP="00F8545D">
            <w:pPr>
              <w:rPr>
                <w:lang w:val="de-DE"/>
              </w:rPr>
            </w:pPr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lastRenderedPageBreak/>
              <w:t>Añadir aquí </w:t>
            </w:r>
          </w:p>
        </w:tc>
      </w:tr>
      <w:tr w:rsidR="0070563F" w:rsidRPr="006F69B4" w14:paraId="2442AA84" w14:textId="77777777" w:rsidTr="00F8545D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442AA81" w14:textId="77777777" w:rsidR="00F8545D" w:rsidRPr="006F69B4" w:rsidRDefault="002B6D59" w:rsidP="00F8545D">
            <w:pPr>
              <w:rPr>
                <w:b/>
                <w:bCs/>
                <w:lang w:val="de-DE"/>
              </w:rPr>
            </w:pPr>
            <w:r w:rsidRPr="006F69B4">
              <w:rPr>
                <w:b/>
                <w:bCs/>
              </w:rPr>
              <w:t>Industry selection</w:t>
            </w:r>
            <w:r w:rsidRPr="006F69B4">
              <w:rPr>
                <w:b/>
                <w:bCs/>
                <w:lang w:val="de-DE"/>
              </w:rPr>
              <w:t> </w:t>
            </w:r>
          </w:p>
          <w:p w14:paraId="2442AA82" w14:textId="77777777" w:rsidR="00F8545D" w:rsidRPr="006F69B4" w:rsidRDefault="002B6D59" w:rsidP="00F8545D">
            <w:pPr>
              <w:rPr>
                <w:b/>
                <w:bCs/>
              </w:rPr>
            </w:pPr>
            <w:r w:rsidRPr="006F69B4">
              <w:t xml:space="preserve">Used for </w:t>
            </w:r>
            <w:r w:rsidRPr="006F69B4">
              <w:t>filtering and auto-generated components on the website, select the most important, several possible</w:t>
            </w:r>
            <w:r w:rsidRPr="006F69B4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442AA83" w14:textId="77777777" w:rsidR="00F8545D" w:rsidRPr="006F69B4" w:rsidRDefault="002B6D59" w:rsidP="00F8545D">
            <w:r w:rsidRPr="006F69B4">
              <w:rPr>
                <w:rFonts w:ascii="Arial" w:eastAsia="Arial" w:hAnsi="Arial" w:cs="Arial"/>
                <w:szCs w:val="22"/>
                <w:highlight w:val="yellow"/>
                <w:bdr w:val="nil"/>
                <w:lang w:val="es-ES"/>
              </w:rPr>
              <w:t>No específicos</w:t>
            </w:r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/ Agricultura / Automoción / Construcción e ingeniería / Bienes de consumo / Educación / Energía / Finanzas / Sanidad / Hostelería / Tecnologías de la información / Jurídico / Industria / Medios de comunicación y comunicaciones / Sin ánimo de lucro / Otros / Servicios profesionales / Sector público / Comercio minorista / Deportes y ocio / Transporte / Viajes y turismo </w:t>
            </w:r>
          </w:p>
        </w:tc>
      </w:tr>
      <w:tr w:rsidR="0070563F" w:rsidRPr="006F69B4" w14:paraId="2442AA88" w14:textId="77777777" w:rsidTr="00F8545D">
        <w:trPr>
          <w:trHeight w:val="300"/>
        </w:trPr>
        <w:tc>
          <w:tcPr>
            <w:tcW w:w="3720" w:type="dxa"/>
            <w:tcBorders>
              <w:top w:val="nil"/>
              <w:left w:val="single" w:sz="6" w:space="0" w:color="3E00FF"/>
              <w:bottom w:val="nil"/>
              <w:right w:val="nil"/>
            </w:tcBorders>
            <w:shd w:val="clear" w:color="auto" w:fill="FFFFFF"/>
            <w:hideMark/>
          </w:tcPr>
          <w:p w14:paraId="2442AA85" w14:textId="77777777" w:rsidR="00F8545D" w:rsidRPr="006F69B4" w:rsidRDefault="002B6D59" w:rsidP="00F8545D">
            <w:pPr>
              <w:rPr>
                <w:b/>
                <w:bCs/>
                <w:lang w:val="de-DE"/>
              </w:rPr>
            </w:pPr>
            <w:r w:rsidRPr="006F69B4">
              <w:rPr>
                <w:b/>
                <w:bCs/>
              </w:rPr>
              <w:t>Tag selection</w:t>
            </w:r>
            <w:r w:rsidRPr="006F69B4">
              <w:rPr>
                <w:b/>
                <w:bCs/>
                <w:lang w:val="de-DE"/>
              </w:rPr>
              <w:t> </w:t>
            </w:r>
          </w:p>
          <w:p w14:paraId="2442AA86" w14:textId="77777777" w:rsidR="00F8545D" w:rsidRPr="006F69B4" w:rsidRDefault="002B6D59" w:rsidP="00F8545D">
            <w:pPr>
              <w:rPr>
                <w:b/>
                <w:bCs/>
              </w:rPr>
            </w:pPr>
            <w:r w:rsidRPr="006F69B4">
              <w:t xml:space="preserve">Used </w:t>
            </w:r>
            <w:r w:rsidRPr="006F69B4">
              <w:t>for filtering and auto-generated components on the website, select the most important, several possible</w:t>
            </w:r>
            <w:r w:rsidRPr="006F69B4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nil"/>
              <w:left w:val="nil"/>
              <w:bottom w:val="nil"/>
              <w:right w:val="single" w:sz="6" w:space="0" w:color="3E00FF"/>
            </w:tcBorders>
            <w:shd w:val="clear" w:color="auto" w:fill="auto"/>
            <w:hideMark/>
          </w:tcPr>
          <w:p w14:paraId="2442AA87" w14:textId="77777777" w:rsidR="00F8545D" w:rsidRPr="006F69B4" w:rsidRDefault="002B6D59" w:rsidP="00F8545D">
            <w:pPr>
              <w:rPr>
                <w:lang w:val="de-DE"/>
              </w:rPr>
            </w:pPr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>optimización de costes</w:t>
            </w:r>
          </w:p>
        </w:tc>
      </w:tr>
      <w:tr w:rsidR="0070563F" w:rsidRPr="006F69B4" w14:paraId="2442AA8C" w14:textId="77777777" w:rsidTr="00F8545D">
        <w:trPr>
          <w:trHeight w:val="300"/>
        </w:trPr>
        <w:tc>
          <w:tcPr>
            <w:tcW w:w="3720" w:type="dxa"/>
            <w:tcBorders>
              <w:top w:val="single" w:sz="6" w:space="0" w:color="3E00FF"/>
              <w:left w:val="single" w:sz="6" w:space="0" w:color="3E00FF"/>
              <w:bottom w:val="single" w:sz="6" w:space="0" w:color="3E00FF"/>
              <w:right w:val="nil"/>
            </w:tcBorders>
            <w:shd w:val="clear" w:color="auto" w:fill="FFFFFF"/>
            <w:hideMark/>
          </w:tcPr>
          <w:p w14:paraId="2442AA89" w14:textId="77777777" w:rsidR="00F8545D" w:rsidRPr="006F69B4" w:rsidRDefault="002B6D59" w:rsidP="00F8545D">
            <w:pPr>
              <w:rPr>
                <w:b/>
                <w:bCs/>
                <w:lang w:val="de-DE"/>
              </w:rPr>
            </w:pPr>
            <w:r w:rsidRPr="006F69B4">
              <w:rPr>
                <w:b/>
                <w:bCs/>
              </w:rPr>
              <w:t>Topic selection</w:t>
            </w:r>
            <w:r w:rsidRPr="006F69B4">
              <w:rPr>
                <w:b/>
                <w:bCs/>
                <w:lang w:val="de-DE"/>
              </w:rPr>
              <w:t> </w:t>
            </w:r>
          </w:p>
          <w:p w14:paraId="2442AA8A" w14:textId="77777777" w:rsidR="00F8545D" w:rsidRPr="006F69B4" w:rsidRDefault="002B6D59" w:rsidP="00F8545D">
            <w:pPr>
              <w:rPr>
                <w:b/>
                <w:bCs/>
              </w:rPr>
            </w:pPr>
            <w:r w:rsidRPr="006F69B4">
              <w:t xml:space="preserve">Used for filtering and auto-generated components on the website, select the most important, several </w:t>
            </w:r>
            <w:r w:rsidRPr="006F69B4">
              <w:t>possible</w:t>
            </w:r>
            <w:r w:rsidRPr="006F69B4">
              <w:rPr>
                <w:b/>
                <w:bCs/>
              </w:rPr>
              <w:t> </w:t>
            </w:r>
          </w:p>
        </w:tc>
        <w:tc>
          <w:tcPr>
            <w:tcW w:w="5895" w:type="dxa"/>
            <w:tcBorders>
              <w:top w:val="single" w:sz="6" w:space="0" w:color="3E00FF"/>
              <w:left w:val="nil"/>
              <w:bottom w:val="single" w:sz="6" w:space="0" w:color="3E00FF"/>
              <w:right w:val="single" w:sz="6" w:space="0" w:color="3E00FF"/>
            </w:tcBorders>
            <w:shd w:val="clear" w:color="auto" w:fill="auto"/>
            <w:hideMark/>
          </w:tcPr>
          <w:p w14:paraId="2442AA8B" w14:textId="77777777" w:rsidR="00F8545D" w:rsidRPr="006F69B4" w:rsidRDefault="002B6D59" w:rsidP="00F8545D">
            <w:r w:rsidRPr="006F69B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No </w:t>
            </w:r>
            <w:r w:rsidRPr="00A175D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específicos / Servicios en la nube / Servicios de aplicaciones / Servicios FinOps / </w:t>
            </w:r>
            <w:r w:rsidRPr="00A175D4">
              <w:rPr>
                <w:rFonts w:ascii="Arial" w:eastAsia="Arial" w:hAnsi="Arial" w:cs="Arial"/>
                <w:szCs w:val="22"/>
                <w:highlight w:val="yellow"/>
                <w:bdr w:val="nil"/>
                <w:lang w:val="es-ES"/>
              </w:rPr>
              <w:t>Objetivos empresariales</w:t>
            </w:r>
            <w:r w:rsidRPr="00A175D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/ Datos e IA / Espacio de trabajo digital / Servicios SAP / Soporte </w:t>
            </w:r>
            <w:proofErr w:type="spellStart"/>
            <w:r w:rsidRPr="00A175D4">
              <w:rPr>
                <w:rFonts w:ascii="Arial" w:eastAsia="Arial" w:hAnsi="Arial" w:cs="Arial"/>
                <w:szCs w:val="22"/>
                <w:bdr w:val="nil"/>
                <w:lang w:val="es-ES"/>
              </w:rPr>
              <w:t>multivendedor</w:t>
            </w:r>
            <w:proofErr w:type="spellEnd"/>
            <w:r w:rsidRPr="00A175D4">
              <w:rPr>
                <w:rFonts w:ascii="Arial" w:eastAsia="Arial" w:hAnsi="Arial" w:cs="Arial"/>
                <w:szCs w:val="22"/>
                <w:bdr w:val="nil"/>
                <w:lang w:val="es-ES"/>
              </w:rPr>
              <w:t xml:space="preserve"> / Soluciones sectoriales / Comprar software / Evaluación comparativa y negociación / Servicios de compra de software / Gestión de activos / Servicios de asesoramiento para proveedores de software / Socios de software / Nuestra historia / Nuestra gente / Empleo / Inversores / Programas para socios / Liderazgo intelectual </w:t>
            </w:r>
            <w:r w:rsidRPr="00A175D4">
              <w:rPr>
                <w:rFonts w:ascii="Arial" w:eastAsia="Arial" w:hAnsi="Arial" w:cs="Arial"/>
                <w:szCs w:val="22"/>
                <w:bdr w:val="nil"/>
                <w:lang w:val="es-ES"/>
              </w:rPr>
              <w:t>/ Noticias y actualizaciones </w:t>
            </w:r>
          </w:p>
        </w:tc>
      </w:tr>
    </w:tbl>
    <w:p w14:paraId="2442AA8D" w14:textId="77777777" w:rsidR="00121C5F" w:rsidRPr="006F69B4" w:rsidRDefault="00121C5F" w:rsidP="00F8545D"/>
    <w:sectPr w:rsidR="00121C5F" w:rsidRPr="006F69B4" w:rsidSect="00F83E5F">
      <w:headerReference w:type="default" r:id="rId55"/>
      <w:pgSz w:w="11906" w:h="16838" w:code="9"/>
      <w:pgMar w:top="1701" w:right="1134" w:bottom="1701" w:left="1134" w:header="709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C40A08" w14:textId="77777777" w:rsidR="00981652" w:rsidRDefault="00981652">
      <w:pPr>
        <w:spacing w:before="0" w:after="0" w:line="240" w:lineRule="auto"/>
      </w:pPr>
      <w:r>
        <w:separator/>
      </w:r>
    </w:p>
  </w:endnote>
  <w:endnote w:type="continuationSeparator" w:id="0">
    <w:p w14:paraId="36B34595" w14:textId="77777777" w:rsidR="00981652" w:rsidRDefault="00981652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0DEBAF" w14:textId="77777777" w:rsidR="00981652" w:rsidRDefault="00981652">
      <w:pPr>
        <w:spacing w:before="0" w:after="0" w:line="240" w:lineRule="auto"/>
      </w:pPr>
      <w:r>
        <w:separator/>
      </w:r>
    </w:p>
  </w:footnote>
  <w:footnote w:type="continuationSeparator" w:id="0">
    <w:p w14:paraId="4223457F" w14:textId="77777777" w:rsidR="00981652" w:rsidRDefault="00981652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42AAAE" w14:textId="77777777" w:rsidR="00B21088" w:rsidRDefault="00B21088" w:rsidP="008B2B14">
    <w:pPr>
      <w:pStyle w:val="Encabezado"/>
      <w:tabs>
        <w:tab w:val="clear" w:pos="4536"/>
        <w:tab w:val="clear" w:pos="9072"/>
        <w:tab w:val="left" w:pos="8690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6A02F4A"/>
    <w:multiLevelType w:val="multilevel"/>
    <w:tmpl w:val="7FE61556"/>
    <w:numStyleLink w:val="SWOnumberedlist"/>
  </w:abstractNum>
  <w:abstractNum w:abstractNumId="1" w15:restartNumberingAfterBreak="0">
    <w:nsid w:val="19980056"/>
    <w:multiLevelType w:val="multilevel"/>
    <w:tmpl w:val="7FE61556"/>
    <w:numStyleLink w:val="SWOnumberedlist"/>
  </w:abstractNum>
  <w:abstractNum w:abstractNumId="2" w15:restartNumberingAfterBreak="0">
    <w:nsid w:val="1E4C6FEA"/>
    <w:multiLevelType w:val="multilevel"/>
    <w:tmpl w:val="05E80F0E"/>
    <w:numStyleLink w:val="SWOlist"/>
  </w:abstractNum>
  <w:abstractNum w:abstractNumId="3" w15:restartNumberingAfterBreak="0">
    <w:nsid w:val="21B73357"/>
    <w:multiLevelType w:val="multilevel"/>
    <w:tmpl w:val="947CEFA4"/>
    <w:numStyleLink w:val="SWOheader"/>
  </w:abstractNum>
  <w:abstractNum w:abstractNumId="4" w15:restartNumberingAfterBreak="0">
    <w:nsid w:val="28A27835"/>
    <w:multiLevelType w:val="multilevel"/>
    <w:tmpl w:val="F65229B6"/>
    <w:numStyleLink w:val="SWObullets"/>
  </w:abstractNum>
  <w:abstractNum w:abstractNumId="5" w15:restartNumberingAfterBreak="0">
    <w:nsid w:val="350304FB"/>
    <w:multiLevelType w:val="multilevel"/>
    <w:tmpl w:val="D564FB4E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3E00FF" w:themeColor="accent1"/>
        <w:sz w:val="20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bullet"/>
      <w:lvlText w:val="›"/>
      <w:lvlJc w:val="left"/>
      <w:pPr>
        <w:ind w:left="720" w:hanging="360"/>
      </w:pPr>
      <w:rPr>
        <w:rFonts w:ascii="Arial" w:hAnsi="Arial" w:hint="default"/>
        <w:color w:val="3E00FF" w:themeColor="accent1"/>
        <w:sz w:val="20"/>
      </w:rPr>
    </w:lvl>
    <w:lvl w:ilvl="2">
      <w:start w:val="1"/>
      <w:numFmt w:val="bullet"/>
      <w:lvlText w:val="•"/>
      <w:lvlJc w:val="left"/>
      <w:pPr>
        <w:ind w:left="1080" w:hanging="360"/>
      </w:pPr>
      <w:rPr>
        <w:rFonts w:ascii="Arial" w:hAnsi="Arial" w:hint="default"/>
        <w:color w:val="3E00FF" w:themeColor="accent1"/>
        <w:sz w:val="20"/>
      </w:rPr>
    </w:lvl>
    <w:lvl w:ilvl="3">
      <w:start w:val="1"/>
      <w:numFmt w:val="bullet"/>
      <w:lvlText w:val="·"/>
      <w:lvlJc w:val="left"/>
      <w:pPr>
        <w:ind w:left="1440" w:hanging="360"/>
      </w:pPr>
      <w:rPr>
        <w:rFonts w:ascii="Arial" w:hAnsi="Arial" w:hint="default"/>
        <w:color w:val="3E00FF" w:themeColor="accent1"/>
        <w:sz w:val="20"/>
      </w:rPr>
    </w:lvl>
    <w:lvl w:ilvl="4">
      <w:start w:val="1"/>
      <w:numFmt w:val="bullet"/>
      <w:lvlText w:val="-"/>
      <w:lvlJc w:val="left"/>
      <w:pPr>
        <w:ind w:left="1800" w:hanging="360"/>
      </w:pPr>
      <w:rPr>
        <w:rFonts w:ascii="Arial" w:hAnsi="Arial" w:hint="default"/>
        <w:color w:val="3E00FF" w:themeColor="accent1"/>
      </w:rPr>
    </w:lvl>
    <w:lvl w:ilvl="5">
      <w:start w:val="1"/>
      <w:numFmt w:val="bullet"/>
      <w:lvlText w:val="-"/>
      <w:lvlJc w:val="left"/>
      <w:pPr>
        <w:ind w:left="2160" w:hanging="360"/>
      </w:pPr>
      <w:rPr>
        <w:rFonts w:ascii="Arial" w:hAnsi="Arial" w:hint="default"/>
        <w:color w:val="3E00FF" w:themeColor="accent1"/>
      </w:rPr>
    </w:lvl>
    <w:lvl w:ilvl="6">
      <w:start w:val="1"/>
      <w:numFmt w:val="bullet"/>
      <w:lvlText w:val="-"/>
      <w:lvlJc w:val="left"/>
      <w:pPr>
        <w:ind w:left="2520" w:hanging="360"/>
      </w:pPr>
      <w:rPr>
        <w:rFonts w:ascii="Times New Roman" w:hAnsi="Times New Roman" w:cs="Times New Roman" w:hint="default"/>
        <w:color w:val="3E00FF" w:themeColor="accent1"/>
      </w:rPr>
    </w:lvl>
    <w:lvl w:ilvl="7">
      <w:start w:val="1"/>
      <w:numFmt w:val="bullet"/>
      <w:lvlText w:val="-"/>
      <w:lvlJc w:val="left"/>
      <w:pPr>
        <w:ind w:left="2880" w:hanging="360"/>
      </w:pPr>
      <w:rPr>
        <w:rFonts w:asciiTheme="minorHAnsi" w:hAnsiTheme="minorHAnsi" w:cs="Times New Roman" w:hint="default"/>
        <w:color w:val="3E00FF" w:themeColor="accent1"/>
      </w:rPr>
    </w:lvl>
    <w:lvl w:ilvl="8">
      <w:start w:val="1"/>
      <w:numFmt w:val="bullet"/>
      <w:lvlText w:val="-"/>
      <w:lvlJc w:val="left"/>
      <w:pPr>
        <w:ind w:left="3240" w:hanging="360"/>
      </w:pPr>
      <w:rPr>
        <w:rFonts w:asciiTheme="minorHAnsi" w:hAnsiTheme="minorHAnsi" w:cs="Times New Roman" w:hint="default"/>
        <w:color w:val="3E00FF" w:themeColor="accent1"/>
      </w:rPr>
    </w:lvl>
  </w:abstractNum>
  <w:abstractNum w:abstractNumId="6" w15:restartNumberingAfterBreak="0">
    <w:nsid w:val="43BB2E23"/>
    <w:multiLevelType w:val="multilevel"/>
    <w:tmpl w:val="F65229B6"/>
    <w:styleLink w:val="SWObullets"/>
    <w:lvl w:ilvl="0">
      <w:start w:val="1"/>
      <w:numFmt w:val="bullet"/>
      <w:pStyle w:val="Listaconvietas"/>
      <w:lvlText w:val=""/>
      <w:lvlJc w:val="left"/>
      <w:pPr>
        <w:ind w:left="360" w:hanging="360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auto"/>
        <w:sz w:val="20"/>
        <w:vertAlign w:val="baseline"/>
      </w:rPr>
    </w:lvl>
    <w:lvl w:ilvl="1">
      <w:start w:val="1"/>
      <w:numFmt w:val="bullet"/>
      <w:pStyle w:val="Listaconvietas2"/>
      <w:lvlText w:val="o"/>
      <w:lvlJc w:val="left"/>
      <w:pPr>
        <w:ind w:left="720" w:hanging="360"/>
      </w:pPr>
      <w:rPr>
        <w:rFonts w:ascii="Courier New" w:hAnsi="Courier New" w:hint="default"/>
        <w:color w:val="auto"/>
        <w:sz w:val="20"/>
      </w:rPr>
    </w:lvl>
    <w:lvl w:ilvl="2">
      <w:start w:val="1"/>
      <w:numFmt w:val="bullet"/>
      <w:pStyle w:val="Listaconvietas3"/>
      <w:lvlText w:val="•"/>
      <w:lvlJc w:val="left"/>
      <w:pPr>
        <w:ind w:left="1080" w:hanging="360"/>
      </w:pPr>
      <w:rPr>
        <w:rFonts w:ascii="Arial" w:hAnsi="Arial" w:hint="default"/>
        <w:color w:val="auto"/>
        <w:sz w:val="20"/>
      </w:rPr>
    </w:lvl>
    <w:lvl w:ilvl="3">
      <w:start w:val="1"/>
      <w:numFmt w:val="bullet"/>
      <w:pStyle w:val="Listaconvietas4"/>
      <w:lvlText w:val="·"/>
      <w:lvlJc w:val="left"/>
      <w:pPr>
        <w:ind w:left="1440" w:hanging="360"/>
      </w:pPr>
      <w:rPr>
        <w:rFonts w:ascii="Arial" w:hAnsi="Arial" w:hint="default"/>
        <w:color w:val="auto"/>
        <w:sz w:val="20"/>
      </w:rPr>
    </w:lvl>
    <w:lvl w:ilvl="4">
      <w:start w:val="1"/>
      <w:numFmt w:val="bullet"/>
      <w:lvlText w:val="-"/>
      <w:lvlJc w:val="left"/>
      <w:pPr>
        <w:ind w:left="1800" w:hanging="360"/>
      </w:pPr>
      <w:rPr>
        <w:rFonts w:ascii="Arial" w:hAnsi="Arial" w:hint="default"/>
        <w:color w:val="auto"/>
      </w:rPr>
    </w:lvl>
    <w:lvl w:ilvl="5">
      <w:start w:val="1"/>
      <w:numFmt w:val="bullet"/>
      <w:lvlText w:val="-"/>
      <w:lvlJc w:val="left"/>
      <w:pPr>
        <w:ind w:left="2160" w:hanging="360"/>
      </w:pPr>
      <w:rPr>
        <w:rFonts w:ascii="Arial" w:hAnsi="Arial" w:hint="default"/>
        <w:color w:val="auto"/>
      </w:rPr>
    </w:lvl>
    <w:lvl w:ilvl="6">
      <w:start w:val="1"/>
      <w:numFmt w:val="bullet"/>
      <w:lvlText w:val="-"/>
      <w:lvlJc w:val="left"/>
      <w:pPr>
        <w:ind w:left="2520" w:hanging="360"/>
      </w:pPr>
      <w:rPr>
        <w:rFonts w:ascii="Times New Roman" w:hAnsi="Times New Roman" w:cs="Times New Roman" w:hint="default"/>
        <w:color w:val="auto"/>
      </w:rPr>
    </w:lvl>
    <w:lvl w:ilvl="7">
      <w:start w:val="1"/>
      <w:numFmt w:val="bullet"/>
      <w:lvlText w:val="-"/>
      <w:lvlJc w:val="left"/>
      <w:pPr>
        <w:ind w:left="2880" w:hanging="360"/>
      </w:pPr>
      <w:rPr>
        <w:rFonts w:asciiTheme="minorHAnsi" w:hAnsiTheme="minorHAnsi" w:cs="Times New Roman" w:hint="default"/>
        <w:color w:val="auto"/>
      </w:rPr>
    </w:lvl>
    <w:lvl w:ilvl="8">
      <w:start w:val="1"/>
      <w:numFmt w:val="bullet"/>
      <w:lvlText w:val="-"/>
      <w:lvlJc w:val="left"/>
      <w:pPr>
        <w:ind w:left="3240" w:hanging="360"/>
      </w:pPr>
      <w:rPr>
        <w:rFonts w:asciiTheme="minorHAnsi" w:hAnsiTheme="minorHAnsi" w:cs="Times New Roman" w:hint="default"/>
        <w:color w:val="auto"/>
      </w:rPr>
    </w:lvl>
  </w:abstractNum>
  <w:abstractNum w:abstractNumId="7" w15:restartNumberingAfterBreak="0">
    <w:nsid w:val="46E87CF7"/>
    <w:multiLevelType w:val="multilevel"/>
    <w:tmpl w:val="F65229B6"/>
    <w:numStyleLink w:val="SWObullets"/>
  </w:abstractNum>
  <w:abstractNum w:abstractNumId="8" w15:restartNumberingAfterBreak="0">
    <w:nsid w:val="59A138CC"/>
    <w:multiLevelType w:val="multilevel"/>
    <w:tmpl w:val="947CEFA4"/>
    <w:styleLink w:val="SWOheader"/>
    <w:lvl w:ilvl="0">
      <w:start w:val="1"/>
      <w:numFmt w:val="decimal"/>
      <w:pStyle w:val="Ttulo1"/>
      <w:isLgl/>
      <w:lvlText w:val="%1"/>
      <w:lvlJc w:val="left"/>
      <w:pPr>
        <w:ind w:left="851" w:hanging="851"/>
      </w:pPr>
      <w:rPr>
        <w:rFonts w:asciiTheme="majorHAnsi" w:hAnsiTheme="majorHAnsi" w:hint="default"/>
        <w:b/>
        <w:i w:val="0"/>
        <w:color w:val="3E00FF" w:themeColor="accent1"/>
        <w:sz w:val="32"/>
      </w:rPr>
    </w:lvl>
    <w:lvl w:ilvl="1">
      <w:start w:val="1"/>
      <w:numFmt w:val="decimal"/>
      <w:pStyle w:val="Ttulo2"/>
      <w:isLgl/>
      <w:lvlText w:val="%1.%2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8"/>
      </w:rPr>
    </w:lvl>
    <w:lvl w:ilvl="2">
      <w:start w:val="1"/>
      <w:numFmt w:val="decimal"/>
      <w:pStyle w:val="Ttulo3"/>
      <w:isLgl/>
      <w:lvlText w:val="%1.%2.%3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4"/>
      </w:rPr>
    </w:lvl>
    <w:lvl w:ilvl="3">
      <w:start w:val="1"/>
      <w:numFmt w:val="decimal"/>
      <w:pStyle w:val="Ttulo4"/>
      <w:lvlText w:val="%1.%2.%3.%4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2"/>
      </w:rPr>
    </w:lvl>
    <w:lvl w:ilvl="4">
      <w:start w:val="1"/>
      <w:numFmt w:val="decimal"/>
      <w:pStyle w:val="Ttulo5"/>
      <w:lvlText w:val="%1.%2.%3.%4.%5"/>
      <w:lvlJc w:val="left"/>
      <w:pPr>
        <w:ind w:left="851" w:hanging="851"/>
      </w:pPr>
      <w:rPr>
        <w:rFonts w:asciiTheme="majorHAnsi" w:hAnsiTheme="majorHAnsi" w:hint="default"/>
        <w:b w:val="0"/>
        <w:i w:val="0"/>
        <w:color w:val="3E00FF" w:themeColor="accent1"/>
        <w:sz w:val="20"/>
      </w:rPr>
    </w:lvl>
    <w:lvl w:ilvl="5">
      <w:start w:val="1"/>
      <w:numFmt w:val="decimal"/>
      <w:pStyle w:val="Ttulo6"/>
      <w:lvlText w:val="%6.1.1.1.1.1"/>
      <w:lvlJc w:val="left"/>
      <w:pPr>
        <w:ind w:left="1021" w:hanging="1021"/>
      </w:pPr>
      <w:rPr>
        <w:rFonts w:asciiTheme="majorHAnsi" w:hAnsiTheme="majorHAnsi" w:hint="default"/>
        <w:color w:val="3E00FF" w:themeColor="accent1"/>
        <w:sz w:val="20"/>
      </w:rPr>
    </w:lvl>
    <w:lvl w:ilvl="6">
      <w:start w:val="1"/>
      <w:numFmt w:val="decimal"/>
      <w:pStyle w:val="Ttulo7"/>
      <w:lvlText w:val="%7.1.1.1.1.1.1"/>
      <w:lvlJc w:val="left"/>
      <w:pPr>
        <w:ind w:left="1134" w:hanging="1134"/>
      </w:pPr>
      <w:rPr>
        <w:rFonts w:asciiTheme="majorHAnsi" w:hAnsiTheme="majorHAnsi" w:hint="default"/>
        <w:color w:val="3E00FF" w:themeColor="accent1"/>
        <w:sz w:val="20"/>
      </w:rPr>
    </w:lvl>
    <w:lvl w:ilvl="7">
      <w:start w:val="1"/>
      <w:numFmt w:val="decimal"/>
      <w:pStyle w:val="Ttulo8"/>
      <w:lvlText w:val="%8.1.1.1.1.1.1.1"/>
      <w:lvlJc w:val="left"/>
      <w:pPr>
        <w:ind w:left="1247" w:hanging="1247"/>
      </w:pPr>
      <w:rPr>
        <w:rFonts w:asciiTheme="majorHAnsi" w:hAnsiTheme="majorHAnsi" w:hint="default"/>
        <w:color w:val="3E00FF" w:themeColor="accent1"/>
        <w:sz w:val="20"/>
      </w:rPr>
    </w:lvl>
    <w:lvl w:ilvl="8">
      <w:start w:val="1"/>
      <w:numFmt w:val="decimal"/>
      <w:pStyle w:val="Ttulo9"/>
      <w:lvlText w:val="%9.1.1.1.1.1.1.1.1"/>
      <w:lvlJc w:val="left"/>
      <w:pPr>
        <w:ind w:left="1361" w:hanging="1361"/>
      </w:pPr>
      <w:rPr>
        <w:rFonts w:asciiTheme="majorHAnsi" w:hAnsiTheme="majorHAnsi" w:hint="default"/>
        <w:color w:val="3E00FF" w:themeColor="accent1"/>
        <w:sz w:val="20"/>
      </w:rPr>
    </w:lvl>
  </w:abstractNum>
  <w:abstractNum w:abstractNumId="9" w15:restartNumberingAfterBreak="0">
    <w:nsid w:val="6B380326"/>
    <w:multiLevelType w:val="multilevel"/>
    <w:tmpl w:val="7FE61556"/>
    <w:styleLink w:val="SWOnumberedlist"/>
    <w:lvl w:ilvl="0">
      <w:start w:val="1"/>
      <w:numFmt w:val="decimal"/>
      <w:pStyle w:val="Listaconnmeros"/>
      <w:lvlText w:val="%1."/>
      <w:lvlJc w:val="left"/>
      <w:pPr>
        <w:ind w:left="340" w:hanging="340"/>
      </w:pPr>
      <w:rPr>
        <w:rFonts w:asciiTheme="minorHAnsi" w:hAnsiTheme="minorHAnsi" w:hint="default"/>
        <w:color w:val="auto"/>
        <w:sz w:val="20"/>
      </w:rPr>
    </w:lvl>
    <w:lvl w:ilvl="1">
      <w:start w:val="1"/>
      <w:numFmt w:val="decimal"/>
      <w:lvlRestart w:val="0"/>
      <w:pStyle w:val="Listaconnmeros2"/>
      <w:lvlText w:val="%2."/>
      <w:lvlJc w:val="left"/>
      <w:pPr>
        <w:ind w:left="680" w:hanging="340"/>
      </w:pPr>
      <w:rPr>
        <w:rFonts w:asciiTheme="minorHAnsi" w:hAnsiTheme="minorHAnsi" w:hint="default"/>
        <w:color w:val="auto"/>
        <w:sz w:val="20"/>
      </w:rPr>
    </w:lvl>
    <w:lvl w:ilvl="2">
      <w:start w:val="1"/>
      <w:numFmt w:val="decimal"/>
      <w:pStyle w:val="Listaconnmeros3"/>
      <w:lvlText w:val="%3."/>
      <w:lvlJc w:val="left"/>
      <w:pPr>
        <w:ind w:left="1021" w:hanging="341"/>
      </w:pPr>
      <w:rPr>
        <w:rFonts w:asciiTheme="minorHAnsi" w:hAnsiTheme="minorHAnsi" w:hint="default"/>
        <w:color w:val="auto"/>
        <w:sz w:val="20"/>
      </w:rPr>
    </w:lvl>
    <w:lvl w:ilvl="3">
      <w:start w:val="1"/>
      <w:numFmt w:val="decimal"/>
      <w:pStyle w:val="Listaconnmeros4"/>
      <w:lvlText w:val="%4."/>
      <w:lvlJc w:val="left"/>
      <w:pPr>
        <w:ind w:left="1361" w:hanging="340"/>
      </w:pPr>
      <w:rPr>
        <w:rFonts w:asciiTheme="minorHAnsi" w:hAnsiTheme="minorHAnsi" w:hint="default"/>
        <w:color w:val="auto"/>
        <w:sz w:val="20"/>
      </w:rPr>
    </w:lvl>
    <w:lvl w:ilvl="4">
      <w:start w:val="1"/>
      <w:numFmt w:val="decimal"/>
      <w:pStyle w:val="Listaconnmeros5"/>
      <w:lvlText w:val="%5."/>
      <w:lvlJc w:val="left"/>
      <w:pPr>
        <w:ind w:left="1701" w:hanging="340"/>
      </w:pPr>
      <w:rPr>
        <w:rFonts w:asciiTheme="minorHAnsi" w:hAnsiTheme="minorHAnsi" w:hint="default"/>
        <w:color w:val="auto"/>
        <w:sz w:val="20"/>
      </w:rPr>
    </w:lvl>
    <w:lvl w:ilvl="5">
      <w:start w:val="1"/>
      <w:numFmt w:val="decimal"/>
      <w:lvlText w:val="%6."/>
      <w:lvlJc w:val="left"/>
      <w:pPr>
        <w:tabs>
          <w:tab w:val="num" w:pos="3402"/>
        </w:tabs>
        <w:ind w:left="4593" w:hanging="1191"/>
      </w:pPr>
      <w:rPr>
        <w:rFonts w:asciiTheme="minorHAnsi" w:hAnsiTheme="minorHAnsi" w:hint="default"/>
        <w:color w:val="auto"/>
      </w:rPr>
    </w:lvl>
    <w:lvl w:ilvl="6">
      <w:start w:val="1"/>
      <w:numFmt w:val="decimal"/>
      <w:lvlText w:val="%7%1."/>
      <w:lvlJc w:val="left"/>
      <w:pPr>
        <w:tabs>
          <w:tab w:val="num" w:pos="3969"/>
        </w:tabs>
        <w:ind w:left="5330" w:hanging="1361"/>
      </w:pPr>
      <w:rPr>
        <w:rFonts w:asciiTheme="minorHAnsi" w:hAnsiTheme="minorHAnsi" w:hint="default"/>
        <w:b w:val="0"/>
        <w:i w:val="0"/>
        <w:color w:val="auto"/>
        <w:sz w:val="20"/>
      </w:rPr>
    </w:lvl>
    <w:lvl w:ilvl="7">
      <w:start w:val="1"/>
      <w:numFmt w:val="decimal"/>
      <w:lvlText w:val="%8%1."/>
      <w:lvlJc w:val="left"/>
      <w:pPr>
        <w:ind w:left="6067" w:hanging="1531"/>
      </w:pPr>
      <w:rPr>
        <w:rFonts w:asciiTheme="minorHAnsi" w:hAnsiTheme="minorHAnsi" w:hint="default"/>
        <w:color w:val="auto"/>
        <w:sz w:val="20"/>
      </w:rPr>
    </w:lvl>
    <w:lvl w:ilvl="8">
      <w:start w:val="1"/>
      <w:numFmt w:val="decimal"/>
      <w:lvlText w:val="%9%1."/>
      <w:lvlJc w:val="left"/>
      <w:pPr>
        <w:ind w:left="6804" w:hanging="1701"/>
      </w:pPr>
      <w:rPr>
        <w:rFonts w:asciiTheme="minorHAnsi" w:hAnsiTheme="minorHAnsi" w:hint="default"/>
        <w:color w:val="auto"/>
        <w:sz w:val="20"/>
      </w:rPr>
    </w:lvl>
  </w:abstractNum>
  <w:abstractNum w:abstractNumId="10" w15:restartNumberingAfterBreak="0">
    <w:nsid w:val="6BC82E3E"/>
    <w:multiLevelType w:val="multilevel"/>
    <w:tmpl w:val="F65229B6"/>
    <w:numStyleLink w:val="SWObullets"/>
  </w:abstractNum>
  <w:abstractNum w:abstractNumId="11" w15:restartNumberingAfterBreak="0">
    <w:nsid w:val="7932573E"/>
    <w:multiLevelType w:val="multilevel"/>
    <w:tmpl w:val="05E80F0E"/>
    <w:styleLink w:val="SWOlist"/>
    <w:lvl w:ilvl="0">
      <w:start w:val="1"/>
      <w:numFmt w:val="none"/>
      <w:pStyle w:val="Lista"/>
      <w:lvlText w:val="%1"/>
      <w:lvlJc w:val="left"/>
      <w:pPr>
        <w:ind w:left="357" w:hanging="357"/>
      </w:pPr>
      <w:rPr>
        <w:rFonts w:hint="default"/>
      </w:rPr>
    </w:lvl>
    <w:lvl w:ilvl="1">
      <w:start w:val="1"/>
      <w:numFmt w:val="none"/>
      <w:pStyle w:val="Lista2"/>
      <w:lvlText w:val="%2"/>
      <w:lvlJc w:val="left"/>
      <w:pPr>
        <w:ind w:left="714" w:hanging="357"/>
      </w:pPr>
      <w:rPr>
        <w:rFonts w:hint="default"/>
      </w:rPr>
    </w:lvl>
    <w:lvl w:ilvl="2">
      <w:start w:val="1"/>
      <w:numFmt w:val="none"/>
      <w:pStyle w:val="Lista3"/>
      <w:lvlText w:val="%3"/>
      <w:lvlJc w:val="left"/>
      <w:pPr>
        <w:ind w:left="1071" w:hanging="357"/>
      </w:pPr>
      <w:rPr>
        <w:rFonts w:hint="default"/>
      </w:rPr>
    </w:lvl>
    <w:lvl w:ilvl="3">
      <w:start w:val="1"/>
      <w:numFmt w:val="none"/>
      <w:pStyle w:val="Lista4"/>
      <w:lvlText w:val=""/>
      <w:lvlJc w:val="left"/>
      <w:pPr>
        <w:ind w:left="1428" w:hanging="357"/>
      </w:pPr>
      <w:rPr>
        <w:rFonts w:hint="default"/>
      </w:rPr>
    </w:lvl>
    <w:lvl w:ilvl="4">
      <w:start w:val="1"/>
      <w:numFmt w:val="none"/>
      <w:pStyle w:val="Lista5"/>
      <w:lvlText w:val=""/>
      <w:lvlJc w:val="left"/>
      <w:pPr>
        <w:ind w:left="1785" w:hanging="357"/>
      </w:pPr>
      <w:rPr>
        <w:rFonts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%7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%8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%9"/>
      <w:lvlJc w:val="left"/>
      <w:pPr>
        <w:ind w:left="3213" w:hanging="357"/>
      </w:pPr>
      <w:rPr>
        <w:rFonts w:hint="default"/>
      </w:rPr>
    </w:lvl>
  </w:abstractNum>
  <w:abstractNum w:abstractNumId="12" w15:restartNumberingAfterBreak="0">
    <w:nsid w:val="7A4A42A0"/>
    <w:multiLevelType w:val="hybridMultilevel"/>
    <w:tmpl w:val="59DA5EA2"/>
    <w:lvl w:ilvl="0" w:tplc="ACF0F08A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71F407B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FE6568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456DF5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1A62F5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56A3F4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9EC79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DF8133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A90082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76672162">
    <w:abstractNumId w:val="6"/>
  </w:num>
  <w:num w:numId="2" w16cid:durableId="248002512">
    <w:abstractNumId w:val="8"/>
  </w:num>
  <w:num w:numId="3" w16cid:durableId="1435782649">
    <w:abstractNumId w:val="11"/>
  </w:num>
  <w:num w:numId="4" w16cid:durableId="77605357">
    <w:abstractNumId w:val="9"/>
  </w:num>
  <w:num w:numId="5" w16cid:durableId="442654204">
    <w:abstractNumId w:val="2"/>
  </w:num>
  <w:num w:numId="6" w16cid:durableId="1225335025">
    <w:abstractNumId w:val="4"/>
  </w:num>
  <w:num w:numId="7" w16cid:durableId="1306013247">
    <w:abstractNumId w:val="5"/>
  </w:num>
  <w:num w:numId="8" w16cid:durableId="961688430">
    <w:abstractNumId w:val="1"/>
  </w:num>
  <w:num w:numId="9" w16cid:durableId="1247884802">
    <w:abstractNumId w:val="3"/>
  </w:num>
  <w:num w:numId="10" w16cid:durableId="451749785">
    <w:abstractNumId w:val="10"/>
  </w:num>
  <w:num w:numId="11" w16cid:durableId="70004791">
    <w:abstractNumId w:val="0"/>
  </w:num>
  <w:num w:numId="12" w16cid:durableId="2131315517">
    <w:abstractNumId w:val="12"/>
  </w:num>
  <w:num w:numId="13" w16cid:durableId="1963076418">
    <w:abstractNumId w:val="7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SystemFonts/>
  <w:proofState w:spelling="clean" w:grammar="clean"/>
  <w:stylePaneFormatFilter w:val="7824" w:allStyles="0" w:customStyles="0" w:latentStyles="1" w:stylesInUse="0" w:headingStyles="1" w:numberingStyles="0" w:tableStyles="0" w:directFormattingOnRuns="0" w:directFormattingOnParagraphs="0" w:directFormattingOnNumbering="0" w:directFormattingOnTables="1" w:clearFormatting="1" w:top3HeadingStyles="1" w:visibleStyles="1" w:alternateStyleNames="0"/>
  <w:defaultTabStop w:val="708"/>
  <w:hyphenationZone w:val="425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8545D"/>
    <w:rsid w:val="0000058F"/>
    <w:rsid w:val="00002C1A"/>
    <w:rsid w:val="00002D23"/>
    <w:rsid w:val="00003B00"/>
    <w:rsid w:val="000066DD"/>
    <w:rsid w:val="00016E74"/>
    <w:rsid w:val="00025883"/>
    <w:rsid w:val="0002773C"/>
    <w:rsid w:val="000300DD"/>
    <w:rsid w:val="000361EA"/>
    <w:rsid w:val="00041274"/>
    <w:rsid w:val="00042287"/>
    <w:rsid w:val="00045A8B"/>
    <w:rsid w:val="00045C5D"/>
    <w:rsid w:val="000535C5"/>
    <w:rsid w:val="00060B9B"/>
    <w:rsid w:val="0006338A"/>
    <w:rsid w:val="00065848"/>
    <w:rsid w:val="000733F7"/>
    <w:rsid w:val="000734B5"/>
    <w:rsid w:val="00077762"/>
    <w:rsid w:val="000B1E04"/>
    <w:rsid w:val="000B2B32"/>
    <w:rsid w:val="000B340D"/>
    <w:rsid w:val="000B4224"/>
    <w:rsid w:val="000C2441"/>
    <w:rsid w:val="000C66E8"/>
    <w:rsid w:val="000D072A"/>
    <w:rsid w:val="000D1177"/>
    <w:rsid w:val="000D30A8"/>
    <w:rsid w:val="000D43F0"/>
    <w:rsid w:val="000D5977"/>
    <w:rsid w:val="000D6934"/>
    <w:rsid w:val="000F1A86"/>
    <w:rsid w:val="000F2091"/>
    <w:rsid w:val="00105727"/>
    <w:rsid w:val="00111B62"/>
    <w:rsid w:val="00114CDB"/>
    <w:rsid w:val="00121C5F"/>
    <w:rsid w:val="00122221"/>
    <w:rsid w:val="001301DA"/>
    <w:rsid w:val="001342D7"/>
    <w:rsid w:val="00144EF8"/>
    <w:rsid w:val="00145620"/>
    <w:rsid w:val="00165C7E"/>
    <w:rsid w:val="00170EC9"/>
    <w:rsid w:val="00177FD8"/>
    <w:rsid w:val="001861EB"/>
    <w:rsid w:val="00194218"/>
    <w:rsid w:val="001A1165"/>
    <w:rsid w:val="001A75D3"/>
    <w:rsid w:val="001C2E35"/>
    <w:rsid w:val="001C7913"/>
    <w:rsid w:val="001E1C5D"/>
    <w:rsid w:val="001E24E2"/>
    <w:rsid w:val="001E32C2"/>
    <w:rsid w:val="001E32E1"/>
    <w:rsid w:val="001F1737"/>
    <w:rsid w:val="001F3C9F"/>
    <w:rsid w:val="001F7DD3"/>
    <w:rsid w:val="00201C64"/>
    <w:rsid w:val="00202C7B"/>
    <w:rsid w:val="002160FC"/>
    <w:rsid w:val="00217FB1"/>
    <w:rsid w:val="00220170"/>
    <w:rsid w:val="00221FDE"/>
    <w:rsid w:val="0022417F"/>
    <w:rsid w:val="00224929"/>
    <w:rsid w:val="00233EA1"/>
    <w:rsid w:val="00236A7E"/>
    <w:rsid w:val="00240E04"/>
    <w:rsid w:val="00241124"/>
    <w:rsid w:val="00245EFA"/>
    <w:rsid w:val="002734E8"/>
    <w:rsid w:val="002743C0"/>
    <w:rsid w:val="00274D54"/>
    <w:rsid w:val="00275A92"/>
    <w:rsid w:val="00277F14"/>
    <w:rsid w:val="00287DF2"/>
    <w:rsid w:val="002A40F0"/>
    <w:rsid w:val="002B03BD"/>
    <w:rsid w:val="002B0735"/>
    <w:rsid w:val="002B6D59"/>
    <w:rsid w:val="002B6FC2"/>
    <w:rsid w:val="002C4F8D"/>
    <w:rsid w:val="002C62D8"/>
    <w:rsid w:val="002D07E0"/>
    <w:rsid w:val="002D1F01"/>
    <w:rsid w:val="002D2DF3"/>
    <w:rsid w:val="002D3EC4"/>
    <w:rsid w:val="002E06FC"/>
    <w:rsid w:val="002E6F69"/>
    <w:rsid w:val="002F6EA3"/>
    <w:rsid w:val="0030019F"/>
    <w:rsid w:val="00301F43"/>
    <w:rsid w:val="003073AD"/>
    <w:rsid w:val="00312491"/>
    <w:rsid w:val="00324A87"/>
    <w:rsid w:val="003313BD"/>
    <w:rsid w:val="00336D7A"/>
    <w:rsid w:val="00342D39"/>
    <w:rsid w:val="00355F9D"/>
    <w:rsid w:val="003560DB"/>
    <w:rsid w:val="00362AF5"/>
    <w:rsid w:val="0037760B"/>
    <w:rsid w:val="00393266"/>
    <w:rsid w:val="003A34C6"/>
    <w:rsid w:val="003B143E"/>
    <w:rsid w:val="003B1FC4"/>
    <w:rsid w:val="003B52AF"/>
    <w:rsid w:val="003D0AFD"/>
    <w:rsid w:val="003E1B96"/>
    <w:rsid w:val="003E5D5C"/>
    <w:rsid w:val="003F1126"/>
    <w:rsid w:val="00405AAC"/>
    <w:rsid w:val="004079DD"/>
    <w:rsid w:val="0041066C"/>
    <w:rsid w:val="00412A4B"/>
    <w:rsid w:val="00420402"/>
    <w:rsid w:val="004316C7"/>
    <w:rsid w:val="00436934"/>
    <w:rsid w:val="00436ED4"/>
    <w:rsid w:val="004370DC"/>
    <w:rsid w:val="00451CCA"/>
    <w:rsid w:val="00457FAF"/>
    <w:rsid w:val="00466842"/>
    <w:rsid w:val="0047560D"/>
    <w:rsid w:val="00476B8D"/>
    <w:rsid w:val="00484F1B"/>
    <w:rsid w:val="0049234E"/>
    <w:rsid w:val="004A7625"/>
    <w:rsid w:val="004B7A67"/>
    <w:rsid w:val="004C4063"/>
    <w:rsid w:val="004C6A97"/>
    <w:rsid w:val="004D56A9"/>
    <w:rsid w:val="004F0785"/>
    <w:rsid w:val="004F4C63"/>
    <w:rsid w:val="004F7394"/>
    <w:rsid w:val="00504D33"/>
    <w:rsid w:val="00506998"/>
    <w:rsid w:val="00506FAE"/>
    <w:rsid w:val="00511480"/>
    <w:rsid w:val="0051503E"/>
    <w:rsid w:val="00516B2D"/>
    <w:rsid w:val="00523305"/>
    <w:rsid w:val="005245CF"/>
    <w:rsid w:val="0052762D"/>
    <w:rsid w:val="00540431"/>
    <w:rsid w:val="00540597"/>
    <w:rsid w:val="00547A6D"/>
    <w:rsid w:val="00553EC0"/>
    <w:rsid w:val="0055493B"/>
    <w:rsid w:val="00554D4B"/>
    <w:rsid w:val="00562ADC"/>
    <w:rsid w:val="00565296"/>
    <w:rsid w:val="0057084B"/>
    <w:rsid w:val="00590D06"/>
    <w:rsid w:val="00595B38"/>
    <w:rsid w:val="005A6672"/>
    <w:rsid w:val="005B4649"/>
    <w:rsid w:val="005C3035"/>
    <w:rsid w:val="005D5942"/>
    <w:rsid w:val="005D5DF4"/>
    <w:rsid w:val="005D5E01"/>
    <w:rsid w:val="005E230F"/>
    <w:rsid w:val="005E77A2"/>
    <w:rsid w:val="005E7F4F"/>
    <w:rsid w:val="005F2A2B"/>
    <w:rsid w:val="00602519"/>
    <w:rsid w:val="00607485"/>
    <w:rsid w:val="00613C85"/>
    <w:rsid w:val="00644C00"/>
    <w:rsid w:val="00654904"/>
    <w:rsid w:val="00662C28"/>
    <w:rsid w:val="006711B8"/>
    <w:rsid w:val="00680ABF"/>
    <w:rsid w:val="00682EE6"/>
    <w:rsid w:val="0069496B"/>
    <w:rsid w:val="006956BE"/>
    <w:rsid w:val="00696B32"/>
    <w:rsid w:val="0069794F"/>
    <w:rsid w:val="00697CB5"/>
    <w:rsid w:val="006B2C3E"/>
    <w:rsid w:val="006C0F96"/>
    <w:rsid w:val="006C293F"/>
    <w:rsid w:val="006D1EEF"/>
    <w:rsid w:val="006E3DBB"/>
    <w:rsid w:val="006E640C"/>
    <w:rsid w:val="006E6CE3"/>
    <w:rsid w:val="006E75F9"/>
    <w:rsid w:val="006E7F5B"/>
    <w:rsid w:val="006F69B4"/>
    <w:rsid w:val="00700B61"/>
    <w:rsid w:val="00704617"/>
    <w:rsid w:val="00704DCA"/>
    <w:rsid w:val="0070563F"/>
    <w:rsid w:val="00712E8C"/>
    <w:rsid w:val="00722EBA"/>
    <w:rsid w:val="007310C3"/>
    <w:rsid w:val="00734FD2"/>
    <w:rsid w:val="00745577"/>
    <w:rsid w:val="00756F0D"/>
    <w:rsid w:val="007756D6"/>
    <w:rsid w:val="0078016D"/>
    <w:rsid w:val="00784490"/>
    <w:rsid w:val="00793877"/>
    <w:rsid w:val="00793C80"/>
    <w:rsid w:val="007955BC"/>
    <w:rsid w:val="007A2769"/>
    <w:rsid w:val="007A486A"/>
    <w:rsid w:val="007A5C39"/>
    <w:rsid w:val="007B349A"/>
    <w:rsid w:val="007C39A0"/>
    <w:rsid w:val="007D3C28"/>
    <w:rsid w:val="007E05F0"/>
    <w:rsid w:val="007E7C28"/>
    <w:rsid w:val="007F725F"/>
    <w:rsid w:val="00801AC4"/>
    <w:rsid w:val="008110FE"/>
    <w:rsid w:val="00814501"/>
    <w:rsid w:val="0082304F"/>
    <w:rsid w:val="008246CA"/>
    <w:rsid w:val="00850D31"/>
    <w:rsid w:val="00855757"/>
    <w:rsid w:val="008662B8"/>
    <w:rsid w:val="0086660E"/>
    <w:rsid w:val="00870FAD"/>
    <w:rsid w:val="008758FC"/>
    <w:rsid w:val="008A1B15"/>
    <w:rsid w:val="008B2B14"/>
    <w:rsid w:val="008B71DE"/>
    <w:rsid w:val="008C1ACE"/>
    <w:rsid w:val="008C6279"/>
    <w:rsid w:val="008D3D65"/>
    <w:rsid w:val="008D5D4F"/>
    <w:rsid w:val="008D60A9"/>
    <w:rsid w:val="008D737C"/>
    <w:rsid w:val="008E7210"/>
    <w:rsid w:val="008F4478"/>
    <w:rsid w:val="008F5C1D"/>
    <w:rsid w:val="008F61D0"/>
    <w:rsid w:val="008F7BF6"/>
    <w:rsid w:val="008F7CC2"/>
    <w:rsid w:val="00901C5F"/>
    <w:rsid w:val="00905D70"/>
    <w:rsid w:val="009115DC"/>
    <w:rsid w:val="00912102"/>
    <w:rsid w:val="00921960"/>
    <w:rsid w:val="00921B94"/>
    <w:rsid w:val="00926B8B"/>
    <w:rsid w:val="009334A0"/>
    <w:rsid w:val="00942775"/>
    <w:rsid w:val="009508F5"/>
    <w:rsid w:val="00957077"/>
    <w:rsid w:val="0096703B"/>
    <w:rsid w:val="00972F2F"/>
    <w:rsid w:val="00973E1C"/>
    <w:rsid w:val="00981652"/>
    <w:rsid w:val="00986846"/>
    <w:rsid w:val="009909FD"/>
    <w:rsid w:val="009926AA"/>
    <w:rsid w:val="00994223"/>
    <w:rsid w:val="0099531D"/>
    <w:rsid w:val="0099632F"/>
    <w:rsid w:val="009A78F3"/>
    <w:rsid w:val="009B2ACF"/>
    <w:rsid w:val="009C1EDC"/>
    <w:rsid w:val="009C61C2"/>
    <w:rsid w:val="009C7323"/>
    <w:rsid w:val="009D04AD"/>
    <w:rsid w:val="009D47CB"/>
    <w:rsid w:val="009D546C"/>
    <w:rsid w:val="009E411A"/>
    <w:rsid w:val="00A10CF4"/>
    <w:rsid w:val="00A11945"/>
    <w:rsid w:val="00A175D4"/>
    <w:rsid w:val="00A30EBA"/>
    <w:rsid w:val="00A33F5E"/>
    <w:rsid w:val="00A409A8"/>
    <w:rsid w:val="00A43224"/>
    <w:rsid w:val="00A47BFC"/>
    <w:rsid w:val="00A57241"/>
    <w:rsid w:val="00A652C0"/>
    <w:rsid w:val="00A71BB8"/>
    <w:rsid w:val="00A71E74"/>
    <w:rsid w:val="00A949B5"/>
    <w:rsid w:val="00AA3C9B"/>
    <w:rsid w:val="00AA4A36"/>
    <w:rsid w:val="00AB2B82"/>
    <w:rsid w:val="00AB5DD2"/>
    <w:rsid w:val="00AD4339"/>
    <w:rsid w:val="00AD6377"/>
    <w:rsid w:val="00AF4D51"/>
    <w:rsid w:val="00B21088"/>
    <w:rsid w:val="00B25F4E"/>
    <w:rsid w:val="00B32584"/>
    <w:rsid w:val="00B40FEC"/>
    <w:rsid w:val="00B413C5"/>
    <w:rsid w:val="00B4171D"/>
    <w:rsid w:val="00B47BCC"/>
    <w:rsid w:val="00B60835"/>
    <w:rsid w:val="00B626F8"/>
    <w:rsid w:val="00B64367"/>
    <w:rsid w:val="00B71122"/>
    <w:rsid w:val="00B7164A"/>
    <w:rsid w:val="00B733B7"/>
    <w:rsid w:val="00B801EF"/>
    <w:rsid w:val="00B826E5"/>
    <w:rsid w:val="00B8796B"/>
    <w:rsid w:val="00B937EB"/>
    <w:rsid w:val="00B940A7"/>
    <w:rsid w:val="00BA6089"/>
    <w:rsid w:val="00BD0185"/>
    <w:rsid w:val="00BF3FA4"/>
    <w:rsid w:val="00C1680A"/>
    <w:rsid w:val="00C16ACF"/>
    <w:rsid w:val="00C16EB7"/>
    <w:rsid w:val="00C336A4"/>
    <w:rsid w:val="00C33EC7"/>
    <w:rsid w:val="00C34764"/>
    <w:rsid w:val="00C57E2F"/>
    <w:rsid w:val="00C83CCF"/>
    <w:rsid w:val="00C93D50"/>
    <w:rsid w:val="00C93D5A"/>
    <w:rsid w:val="00CB1A5D"/>
    <w:rsid w:val="00CC40C5"/>
    <w:rsid w:val="00CD002F"/>
    <w:rsid w:val="00CE0B7E"/>
    <w:rsid w:val="00D03CA4"/>
    <w:rsid w:val="00D2509E"/>
    <w:rsid w:val="00D261A3"/>
    <w:rsid w:val="00D331A6"/>
    <w:rsid w:val="00D360B5"/>
    <w:rsid w:val="00D3615F"/>
    <w:rsid w:val="00D46418"/>
    <w:rsid w:val="00D531E0"/>
    <w:rsid w:val="00D60D30"/>
    <w:rsid w:val="00D639DA"/>
    <w:rsid w:val="00D659BA"/>
    <w:rsid w:val="00D70E44"/>
    <w:rsid w:val="00D77367"/>
    <w:rsid w:val="00D85A43"/>
    <w:rsid w:val="00D85EB7"/>
    <w:rsid w:val="00D968E1"/>
    <w:rsid w:val="00DA5039"/>
    <w:rsid w:val="00DA61DB"/>
    <w:rsid w:val="00DA6F8E"/>
    <w:rsid w:val="00DB0ADF"/>
    <w:rsid w:val="00DB41FD"/>
    <w:rsid w:val="00DB611E"/>
    <w:rsid w:val="00DC0013"/>
    <w:rsid w:val="00DE03FC"/>
    <w:rsid w:val="00DF2BE9"/>
    <w:rsid w:val="00DF50C8"/>
    <w:rsid w:val="00E0027A"/>
    <w:rsid w:val="00E02A80"/>
    <w:rsid w:val="00E049EE"/>
    <w:rsid w:val="00E0513C"/>
    <w:rsid w:val="00E07092"/>
    <w:rsid w:val="00E07600"/>
    <w:rsid w:val="00E13A52"/>
    <w:rsid w:val="00E152B3"/>
    <w:rsid w:val="00E173DB"/>
    <w:rsid w:val="00E17C14"/>
    <w:rsid w:val="00E24036"/>
    <w:rsid w:val="00E2411D"/>
    <w:rsid w:val="00E34874"/>
    <w:rsid w:val="00E402DB"/>
    <w:rsid w:val="00E45D27"/>
    <w:rsid w:val="00E463EA"/>
    <w:rsid w:val="00E46FA2"/>
    <w:rsid w:val="00E50F6E"/>
    <w:rsid w:val="00E673F1"/>
    <w:rsid w:val="00EA2EBF"/>
    <w:rsid w:val="00EB00AA"/>
    <w:rsid w:val="00EB09D1"/>
    <w:rsid w:val="00EB6FDF"/>
    <w:rsid w:val="00EC0548"/>
    <w:rsid w:val="00EC1AB8"/>
    <w:rsid w:val="00EC32A7"/>
    <w:rsid w:val="00EF731F"/>
    <w:rsid w:val="00F0056F"/>
    <w:rsid w:val="00F07314"/>
    <w:rsid w:val="00F23A71"/>
    <w:rsid w:val="00F26759"/>
    <w:rsid w:val="00F305D4"/>
    <w:rsid w:val="00F4442B"/>
    <w:rsid w:val="00F5350D"/>
    <w:rsid w:val="00F60A43"/>
    <w:rsid w:val="00F610C7"/>
    <w:rsid w:val="00F73C40"/>
    <w:rsid w:val="00F83E5F"/>
    <w:rsid w:val="00F83FAB"/>
    <w:rsid w:val="00F8545D"/>
    <w:rsid w:val="00F91D7E"/>
    <w:rsid w:val="00F91DA4"/>
    <w:rsid w:val="00F97C74"/>
    <w:rsid w:val="00FA2C1B"/>
    <w:rsid w:val="00FB25F1"/>
    <w:rsid w:val="00FB5DC8"/>
    <w:rsid w:val="00FB5F6B"/>
    <w:rsid w:val="00FB6040"/>
    <w:rsid w:val="00FC5C87"/>
    <w:rsid w:val="00FF4432"/>
    <w:rsid w:val="00FF61D6"/>
    <w:rsid w:val="1E1D1D4F"/>
    <w:rsid w:val="42E658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2442A9C6"/>
  <w15:chartTrackingRefBased/>
  <w15:docId w15:val="{CA81831D-B514-4C62-94F4-E8CD0DCEA8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="Times New Roman"/>
        <w:kern w:val="2"/>
        <w:lang w:val="de-DE" w:eastAsia="de-DE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uiPriority="9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79" w:unhideWhenUsed="1"/>
    <w:lsdException w:name="toc 2" w:semiHidden="1" w:uiPriority="79" w:unhideWhenUsed="1"/>
    <w:lsdException w:name="toc 3" w:semiHidden="1" w:uiPriority="79" w:unhideWhenUsed="1"/>
    <w:lsdException w:name="toc 4" w:semiHidden="1" w:uiPriority="79" w:unhideWhenUsed="1"/>
    <w:lsdException w:name="toc 5" w:semiHidden="1" w:uiPriority="59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89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30" w:unhideWhenUsed="1" w:qFormat="1"/>
    <w:lsdException w:name="List Bullet" w:semiHidden="1" w:uiPriority="20" w:unhideWhenUsed="1" w:qFormat="1"/>
    <w:lsdException w:name="List Number" w:semiHidden="1" w:uiPriority="39" w:qFormat="1"/>
    <w:lsdException w:name="List 2" w:semiHidden="1" w:uiPriority="31" w:unhideWhenUsed="1" w:qFormat="1"/>
    <w:lsdException w:name="List 3" w:semiHidden="1" w:uiPriority="32" w:unhideWhenUsed="1" w:qFormat="1"/>
    <w:lsdException w:name="List 4" w:semiHidden="1" w:uiPriority="33" w:qFormat="1"/>
    <w:lsdException w:name="List 5" w:semiHidden="1"/>
    <w:lsdException w:name="List Bullet 2" w:semiHidden="1" w:uiPriority="21" w:unhideWhenUsed="1" w:qFormat="1"/>
    <w:lsdException w:name="List Bullet 3" w:semiHidden="1" w:uiPriority="22" w:unhideWhenUsed="1" w:qFormat="1"/>
    <w:lsdException w:name="List Bullet 4" w:semiHidden="1" w:uiPriority="23" w:unhideWhenUsed="1" w:qFormat="1"/>
    <w:lsdException w:name="List Bullet 5" w:semiHidden="1" w:unhideWhenUsed="1"/>
    <w:lsdException w:name="List Number 2" w:semiHidden="1" w:uiPriority="39" w:unhideWhenUsed="1" w:qFormat="1"/>
    <w:lsdException w:name="List Number 3" w:semiHidden="1" w:uiPriority="39" w:unhideWhenUsed="1" w:qFormat="1"/>
    <w:lsdException w:name="List Number 4" w:semiHidden="1" w:uiPriority="39" w:unhideWhenUsed="1"/>
    <w:lsdException w:name="List Number 5" w:semiHidden="1" w:uiPriority="39" w:unhideWhenUsed="1"/>
    <w:lsdException w:name="Title" w:uiPriority="4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4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1" w:unhideWhenUsed="1" w:qFormat="1"/>
    <w:lsdException w:name="Hyperlink" w:semiHidden="1" w:uiPriority="89" w:unhideWhenUsed="1" w:qFormat="1"/>
    <w:lsdException w:name="FollowedHyperlink" w:semiHidden="1" w:unhideWhenUsed="1"/>
    <w:lsdException w:name="Strong" w:semiHidden="1" w:qFormat="1"/>
    <w:lsdException w:name="Emphasis" w:uiPriority="89" w:qFormat="1"/>
    <w:lsdException w:name="Document Map" w:semiHidden="1" w:unhideWhenUsed="1"/>
    <w:lsdException w:name="Plain Text" w:semiHidden="1" w:unhideWhenUsed="1"/>
    <w:lsdException w:name="E-mail Signature" w:semiHidden="1" w:uiPriority="0" w:unhideWhenUsed="1"/>
    <w:lsdException w:name="HTML Top of Form" w:semiHidden="1" w:uiPriority="0" w:unhideWhenUsed="1"/>
    <w:lsdException w:name="HTML Bottom of Form" w:semiHidden="1" w:uiPriority="0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0" w:unhideWhenUsed="1"/>
    <w:lsdException w:name="annotation subject" w:semiHidden="1" w:unhideWhenUsed="1"/>
    <w:lsdException w:name="No List" w:semiHidden="1" w:unhideWhenUsed="1"/>
    <w:lsdException w:name="Outline List 1" w:semiHidden="1" w:uiPriority="0" w:unhideWhenUsed="1"/>
    <w:lsdException w:name="Outline List 2" w:semiHidden="1" w:uiPriority="0" w:unhideWhenUsed="1"/>
    <w:lsdException w:name="Outline List 3" w:semiHidden="1" w:uiPriority="0" w:unhideWhenUsed="1"/>
    <w:lsdException w:name="Table Simple 1" w:semiHidden="1" w:uiPriority="0" w:unhideWhenUsed="1"/>
    <w:lsdException w:name="Table Simple 2" w:semiHidden="1" w:uiPriority="0" w:unhideWhenUsed="1"/>
    <w:lsdException w:name="Table Simple 3" w:semiHidden="1" w:uiPriority="0" w:unhideWhenUsed="1"/>
    <w:lsdException w:name="Table Classic 1" w:semiHidden="1" w:uiPriority="0" w:unhideWhenUsed="1"/>
    <w:lsdException w:name="Table Classic 2" w:semiHidden="1" w:uiPriority="0" w:unhideWhenUsed="1"/>
    <w:lsdException w:name="Table Classic 3" w:semiHidden="1" w:uiPriority="0" w:unhideWhenUsed="1"/>
    <w:lsdException w:name="Table Classic 4" w:semiHidden="1" w:uiPriority="0" w:unhideWhenUsed="1"/>
    <w:lsdException w:name="Table Colorful 1" w:semiHidden="1" w:uiPriority="0" w:unhideWhenUsed="1"/>
    <w:lsdException w:name="Table Colorful 2" w:semiHidden="1" w:uiPriority="0" w:unhideWhenUsed="1"/>
    <w:lsdException w:name="Table Colorful 3" w:semiHidden="1" w:uiPriority="0" w:unhideWhenUsed="1"/>
    <w:lsdException w:name="Table Columns 1" w:semiHidden="1" w:uiPriority="0" w:unhideWhenUsed="1"/>
    <w:lsdException w:name="Table Columns 2" w:semiHidden="1" w:uiPriority="0" w:unhideWhenUsed="1"/>
    <w:lsdException w:name="Table Columns 3" w:semiHidden="1" w:uiPriority="0" w:unhideWhenUsed="1"/>
    <w:lsdException w:name="Table Columns 4" w:semiHidden="1" w:uiPriority="0" w:unhideWhenUsed="1"/>
    <w:lsdException w:name="Table Columns 5" w:semiHidden="1" w:uiPriority="0" w:unhideWhenUsed="1"/>
    <w:lsdException w:name="Table Grid 1" w:semiHidden="1" w:uiPriority="0" w:unhideWhenUsed="1"/>
    <w:lsdException w:name="Table Grid 2" w:semiHidden="1" w:uiPriority="0" w:unhideWhenUsed="1"/>
    <w:lsdException w:name="Table Grid 3" w:semiHidden="1" w:uiPriority="0" w:unhideWhenUsed="1"/>
    <w:lsdException w:name="Table Grid 4" w:semiHidden="1" w:uiPriority="0" w:unhideWhenUsed="1"/>
    <w:lsdException w:name="Table Grid 5" w:semiHidden="1" w:uiPriority="0" w:unhideWhenUsed="1"/>
    <w:lsdException w:name="Table Grid 6" w:semiHidden="1" w:uiPriority="0" w:unhideWhenUsed="1"/>
    <w:lsdException w:name="Table Grid 7" w:semiHidden="1" w:uiPriority="0" w:unhideWhenUsed="1"/>
    <w:lsdException w:name="Table Grid 8" w:semiHidden="1" w:uiPriority="0" w:unhideWhenUsed="1"/>
    <w:lsdException w:name="Table List 1" w:semiHidden="1" w:uiPriority="0" w:unhideWhenUsed="1"/>
    <w:lsdException w:name="Table List 2" w:semiHidden="1" w:uiPriority="0" w:unhideWhenUsed="1"/>
    <w:lsdException w:name="Table List 3" w:semiHidden="1" w:uiPriority="0" w:unhideWhenUsed="1"/>
    <w:lsdException w:name="Table List 4" w:semiHidden="1" w:uiPriority="0" w:unhideWhenUsed="1"/>
    <w:lsdException w:name="Table List 5" w:semiHidden="1" w:uiPriority="0" w:unhideWhenUsed="1"/>
    <w:lsdException w:name="Table List 6" w:semiHidden="1" w:uiPriority="0" w:unhideWhenUsed="1"/>
    <w:lsdException w:name="Table List 7" w:semiHidden="1" w:uiPriority="0" w:unhideWhenUsed="1"/>
    <w:lsdException w:name="Table List 8" w:semiHidden="1" w:uiPriority="0" w:unhideWhenUsed="1"/>
    <w:lsdException w:name="Table 3D effects 1" w:semiHidden="1" w:uiPriority="0" w:unhideWhenUsed="1"/>
    <w:lsdException w:name="Table 3D effects 2" w:semiHidden="1" w:uiPriority="0" w:unhideWhenUsed="1"/>
    <w:lsdException w:name="Table 3D effects 3" w:semiHidden="1" w:uiPriority="0" w:unhideWhenUsed="1"/>
    <w:lsdException w:name="Table Contemporary" w:semiHidden="1" w:uiPriority="0" w:unhideWhenUsed="1"/>
    <w:lsdException w:name="Table Elegant" w:semiHidden="1" w:uiPriority="0" w:unhideWhenUsed="1"/>
    <w:lsdException w:name="Table Professional" w:semiHidden="1" w:uiPriority="0" w:unhideWhenUsed="1"/>
    <w:lsdException w:name="Table Subtle 1" w:semiHidden="1" w:uiPriority="0" w:unhideWhenUsed="1"/>
    <w:lsdException w:name="Table Subtle 2" w:semiHidden="1" w:uiPriority="0" w:unhideWhenUsed="1"/>
    <w:lsdException w:name="Table Web 1" w:semiHidden="1" w:uiPriority="0" w:unhideWhenUsed="1"/>
    <w:lsdException w:name="Table Web 2" w:semiHidden="1" w:uiPriority="0" w:unhideWhenUsed="1"/>
    <w:lsdException w:name="Table Web 3" w:semiHidden="1" w:uiPriority="0" w:unhideWhenUsed="1"/>
    <w:lsdException w:name="Balloon Text" w:semiHidden="1" w:unhideWhenUsed="1"/>
    <w:lsdException w:name="Table Grid" w:uiPriority="59"/>
    <w:lsdException w:name="Table Theme" w:semiHidden="1" w:uiPriority="0" w:unhideWhenUsed="1"/>
    <w:lsdException w:name="Placeholder Text" w:semiHidden="1"/>
    <w:lsdException w:name="No Spacing" w:semiHidden="1" w:uiPriority="2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qFormat="1"/>
    <w:lsdException w:name="Quote" w:semiHidden="1" w:uiPriority="8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qFormat="1"/>
    <w:lsdException w:name="Intense Emphasis" w:semiHidden="1" w:qFormat="1"/>
    <w:lsdException w:name="Subtle Reference" w:semiHidden="1" w:qFormat="1"/>
    <w:lsdException w:name="Intense Reference" w:semiHidden="1" w:qFormat="1"/>
    <w:lsdException w:name="Book Title" w:semiHidden="1" w:qFormat="1"/>
    <w:lsdException w:name="Bibliography" w:semiHidden="1" w:uiPriority="37" w:unhideWhenUsed="1"/>
    <w:lsdException w:name="TOC Heading" w:semiHidden="1" w:uiPriority="7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1680A"/>
    <w:pPr>
      <w:spacing w:before="120" w:after="120" w:line="288" w:lineRule="auto"/>
    </w:pPr>
    <w:rPr>
      <w:sz w:val="22"/>
      <w:lang w:val="en-US"/>
    </w:rPr>
  </w:style>
  <w:style w:type="paragraph" w:styleId="Ttulo1">
    <w:name w:val="heading 1"/>
    <w:basedOn w:val="Normal"/>
    <w:next w:val="Textodebloque"/>
    <w:link w:val="Ttulo1Car"/>
    <w:uiPriority w:val="9"/>
    <w:qFormat/>
    <w:locked/>
    <w:rsid w:val="00245EFA"/>
    <w:pPr>
      <w:keepNext/>
      <w:keepLines/>
      <w:numPr>
        <w:numId w:val="9"/>
      </w:numPr>
      <w:spacing w:before="240"/>
      <w:outlineLvl w:val="0"/>
    </w:pPr>
    <w:rPr>
      <w:rFonts w:asciiTheme="majorHAnsi" w:eastAsiaTheme="majorEastAsia" w:hAnsiTheme="majorHAnsi" w:cstheme="majorBidi"/>
      <w:b/>
      <w:bCs/>
      <w:color w:val="3E00FF" w:themeColor="accent1"/>
      <w:sz w:val="32"/>
      <w:szCs w:val="28"/>
    </w:rPr>
  </w:style>
  <w:style w:type="paragraph" w:styleId="Ttulo2">
    <w:name w:val="heading 2"/>
    <w:basedOn w:val="Normal"/>
    <w:next w:val="Textodebloque"/>
    <w:link w:val="Ttulo2Car"/>
    <w:uiPriority w:val="9"/>
    <w:unhideWhenUsed/>
    <w:qFormat/>
    <w:locked/>
    <w:rsid w:val="00245EFA"/>
    <w:pPr>
      <w:keepNext/>
      <w:keepLines/>
      <w:numPr>
        <w:ilvl w:val="1"/>
        <w:numId w:val="9"/>
      </w:numPr>
      <w:spacing w:before="240"/>
      <w:outlineLvl w:val="1"/>
    </w:pPr>
    <w:rPr>
      <w:rFonts w:asciiTheme="majorHAnsi" w:eastAsiaTheme="majorEastAsia" w:hAnsiTheme="majorHAnsi" w:cstheme="majorBidi"/>
      <w:bCs/>
      <w:sz w:val="28"/>
      <w:szCs w:val="26"/>
    </w:rPr>
  </w:style>
  <w:style w:type="paragraph" w:styleId="Ttulo3">
    <w:name w:val="heading 3"/>
    <w:basedOn w:val="Normal"/>
    <w:next w:val="Textodebloque"/>
    <w:link w:val="Ttulo3Car"/>
    <w:uiPriority w:val="9"/>
    <w:unhideWhenUsed/>
    <w:qFormat/>
    <w:locked/>
    <w:rsid w:val="00245EFA"/>
    <w:pPr>
      <w:keepNext/>
      <w:keepLines/>
      <w:numPr>
        <w:ilvl w:val="2"/>
        <w:numId w:val="9"/>
      </w:numPr>
      <w:spacing w:before="240"/>
      <w:outlineLvl w:val="2"/>
    </w:pPr>
    <w:rPr>
      <w:rFonts w:asciiTheme="majorHAnsi" w:eastAsiaTheme="majorEastAsia" w:hAnsiTheme="majorHAnsi" w:cstheme="majorBidi"/>
      <w:bCs/>
      <w:sz w:val="24"/>
    </w:rPr>
  </w:style>
  <w:style w:type="paragraph" w:styleId="Ttulo4">
    <w:name w:val="heading 4"/>
    <w:basedOn w:val="Normal"/>
    <w:next w:val="Textodebloque"/>
    <w:link w:val="Ttulo4Car"/>
    <w:uiPriority w:val="9"/>
    <w:unhideWhenUsed/>
    <w:locked/>
    <w:rsid w:val="00245EFA"/>
    <w:pPr>
      <w:keepNext/>
      <w:keepLines/>
      <w:numPr>
        <w:ilvl w:val="3"/>
        <w:numId w:val="9"/>
      </w:numPr>
      <w:spacing w:before="240"/>
      <w:outlineLvl w:val="3"/>
    </w:pPr>
    <w:rPr>
      <w:rFonts w:asciiTheme="majorHAnsi" w:eastAsiaTheme="majorEastAsia" w:hAnsiTheme="majorHAnsi" w:cstheme="majorBidi"/>
      <w:bCs/>
      <w:iCs/>
    </w:rPr>
  </w:style>
  <w:style w:type="paragraph" w:styleId="Ttulo5">
    <w:name w:val="heading 5"/>
    <w:basedOn w:val="Normal"/>
    <w:next w:val="Textodebloque"/>
    <w:link w:val="Ttulo5Car"/>
    <w:uiPriority w:val="99"/>
    <w:semiHidden/>
    <w:rsid w:val="00245EFA"/>
    <w:pPr>
      <w:keepNext/>
      <w:keepLines/>
      <w:numPr>
        <w:ilvl w:val="4"/>
        <w:numId w:val="9"/>
      </w:numPr>
      <w:spacing w:before="240"/>
      <w:outlineLvl w:val="4"/>
    </w:pPr>
    <w:rPr>
      <w:rFonts w:asciiTheme="majorHAnsi" w:eastAsiaTheme="majorEastAsia" w:hAnsiTheme="majorHAnsi" w:cstheme="majorBidi"/>
      <w:color w:val="3E00FF" w:themeColor="accent1"/>
    </w:rPr>
  </w:style>
  <w:style w:type="paragraph" w:styleId="Ttulo6">
    <w:name w:val="heading 6"/>
    <w:basedOn w:val="Normal"/>
    <w:next w:val="Textodebloque"/>
    <w:link w:val="Ttulo6Car"/>
    <w:uiPriority w:val="99"/>
    <w:semiHidden/>
    <w:rsid w:val="00245EFA"/>
    <w:pPr>
      <w:keepNext/>
      <w:keepLines/>
      <w:numPr>
        <w:ilvl w:val="5"/>
        <w:numId w:val="9"/>
      </w:numPr>
      <w:spacing w:before="240"/>
      <w:outlineLvl w:val="5"/>
    </w:pPr>
    <w:rPr>
      <w:rFonts w:asciiTheme="majorHAnsi" w:eastAsiaTheme="majorEastAsia" w:hAnsiTheme="majorHAnsi" w:cstheme="majorBidi"/>
      <w:iCs/>
      <w:color w:val="3E00FF" w:themeColor="accent1"/>
    </w:rPr>
  </w:style>
  <w:style w:type="paragraph" w:styleId="Ttulo7">
    <w:name w:val="heading 7"/>
    <w:basedOn w:val="Normal"/>
    <w:next w:val="Textodebloque"/>
    <w:link w:val="Ttulo7Car"/>
    <w:uiPriority w:val="99"/>
    <w:semiHidden/>
    <w:rsid w:val="00245EFA"/>
    <w:pPr>
      <w:keepNext/>
      <w:keepLines/>
      <w:numPr>
        <w:ilvl w:val="6"/>
        <w:numId w:val="9"/>
      </w:numPr>
      <w:spacing w:before="240"/>
      <w:outlineLvl w:val="6"/>
    </w:pPr>
    <w:rPr>
      <w:rFonts w:asciiTheme="majorHAnsi" w:eastAsiaTheme="majorEastAsia" w:hAnsiTheme="majorHAnsi" w:cstheme="majorBidi"/>
      <w:iCs/>
      <w:color w:val="3E00FF" w:themeColor="accent1"/>
    </w:rPr>
  </w:style>
  <w:style w:type="paragraph" w:styleId="Ttulo8">
    <w:name w:val="heading 8"/>
    <w:basedOn w:val="Normal"/>
    <w:next w:val="Textodebloque"/>
    <w:link w:val="Ttulo8Car"/>
    <w:uiPriority w:val="99"/>
    <w:semiHidden/>
    <w:rsid w:val="00245EFA"/>
    <w:pPr>
      <w:keepNext/>
      <w:keepLines/>
      <w:numPr>
        <w:ilvl w:val="7"/>
        <w:numId w:val="9"/>
      </w:numPr>
      <w:spacing w:before="240"/>
      <w:outlineLvl w:val="7"/>
    </w:pPr>
    <w:rPr>
      <w:rFonts w:asciiTheme="majorHAnsi" w:eastAsiaTheme="majorEastAsia" w:hAnsiTheme="majorHAnsi" w:cstheme="majorBidi"/>
      <w:color w:val="3E00FF" w:themeColor="accent1"/>
    </w:rPr>
  </w:style>
  <w:style w:type="paragraph" w:styleId="Ttulo9">
    <w:name w:val="heading 9"/>
    <w:basedOn w:val="Normal"/>
    <w:next w:val="Textodebloque"/>
    <w:link w:val="Ttulo9Car"/>
    <w:uiPriority w:val="99"/>
    <w:semiHidden/>
    <w:rsid w:val="00245EFA"/>
    <w:pPr>
      <w:keepNext/>
      <w:keepLines/>
      <w:numPr>
        <w:ilvl w:val="8"/>
        <w:numId w:val="9"/>
      </w:numPr>
      <w:spacing w:before="240"/>
      <w:outlineLvl w:val="8"/>
    </w:pPr>
    <w:rPr>
      <w:rFonts w:asciiTheme="majorHAnsi" w:eastAsiaTheme="majorEastAsia" w:hAnsiTheme="majorHAnsi" w:cstheme="majorBidi"/>
      <w:iCs/>
      <w:color w:val="3E00FF" w:themeColor="accent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Listaconvietas">
    <w:name w:val="List Bullet"/>
    <w:basedOn w:val="Standardtext"/>
    <w:uiPriority w:val="20"/>
    <w:qFormat/>
    <w:rsid w:val="00121C5F"/>
    <w:pPr>
      <w:numPr>
        <w:numId w:val="13"/>
      </w:numPr>
      <w:spacing w:before="60"/>
    </w:pPr>
  </w:style>
  <w:style w:type="paragraph" w:styleId="Listaconvietas2">
    <w:name w:val="List Bullet 2"/>
    <w:basedOn w:val="Standardtext"/>
    <w:uiPriority w:val="21"/>
    <w:qFormat/>
    <w:rsid w:val="00121C5F"/>
    <w:pPr>
      <w:numPr>
        <w:ilvl w:val="1"/>
        <w:numId w:val="13"/>
      </w:numPr>
      <w:spacing w:before="60"/>
    </w:pPr>
    <w:rPr>
      <w:lang w:eastAsia="en-US"/>
    </w:rPr>
  </w:style>
  <w:style w:type="paragraph" w:styleId="Listaconvietas3">
    <w:name w:val="List Bullet 3"/>
    <w:basedOn w:val="Standardtext"/>
    <w:uiPriority w:val="22"/>
    <w:qFormat/>
    <w:rsid w:val="00121C5F"/>
    <w:pPr>
      <w:numPr>
        <w:ilvl w:val="2"/>
        <w:numId w:val="13"/>
      </w:numPr>
      <w:spacing w:before="60"/>
    </w:pPr>
  </w:style>
  <w:style w:type="paragraph" w:styleId="Listaconvietas4">
    <w:name w:val="List Bullet 4"/>
    <w:basedOn w:val="Normal"/>
    <w:uiPriority w:val="23"/>
    <w:unhideWhenUsed/>
    <w:rsid w:val="00121C5F"/>
    <w:pPr>
      <w:numPr>
        <w:ilvl w:val="3"/>
        <w:numId w:val="13"/>
      </w:numPr>
      <w:spacing w:before="60"/>
    </w:pPr>
  </w:style>
  <w:style w:type="paragraph" w:styleId="Descripcin">
    <w:name w:val="caption"/>
    <w:basedOn w:val="Standardtext"/>
    <w:next w:val="Standardtext"/>
    <w:uiPriority w:val="89"/>
    <w:rsid w:val="00245EFA"/>
    <w:pPr>
      <w:spacing w:after="200" w:line="240" w:lineRule="auto"/>
    </w:pPr>
    <w:rPr>
      <w:bCs/>
      <w:color w:val="3E00FF" w:themeColor="text2"/>
      <w:sz w:val="18"/>
      <w:szCs w:val="18"/>
    </w:rPr>
  </w:style>
  <w:style w:type="character" w:styleId="Hipervnculovisitado">
    <w:name w:val="FollowedHyperlink"/>
    <w:basedOn w:val="Fuentedeprrafopredeter"/>
    <w:uiPriority w:val="99"/>
    <w:unhideWhenUsed/>
    <w:rsid w:val="00245EFA"/>
    <w:rPr>
      <w:rFonts w:asciiTheme="minorHAnsi" w:hAnsiTheme="minorHAnsi"/>
      <w:color w:val="800080"/>
      <w:u w:val="single"/>
    </w:rPr>
  </w:style>
  <w:style w:type="paragraph" w:styleId="Textodebloque">
    <w:name w:val="Block Text"/>
    <w:basedOn w:val="Normal"/>
    <w:uiPriority w:val="1"/>
    <w:qFormat/>
    <w:rsid w:val="00245EFA"/>
    <w:pPr>
      <w:jc w:val="both"/>
    </w:pPr>
    <w:rPr>
      <w:rFonts w:eastAsiaTheme="minorEastAsia"/>
      <w:iCs/>
    </w:rPr>
  </w:style>
  <w:style w:type="numbering" w:customStyle="1" w:styleId="SWObullets">
    <w:name w:val="SWO bullets"/>
    <w:basedOn w:val="Sinlista"/>
    <w:uiPriority w:val="99"/>
    <w:locked/>
    <w:rsid w:val="00121C5F"/>
    <w:pPr>
      <w:numPr>
        <w:numId w:val="1"/>
      </w:numPr>
    </w:pPr>
  </w:style>
  <w:style w:type="numbering" w:customStyle="1" w:styleId="SWOheader">
    <w:name w:val="SWO header"/>
    <w:basedOn w:val="Sinlista"/>
    <w:uiPriority w:val="99"/>
    <w:locked/>
    <w:rsid w:val="00245EFA"/>
    <w:pPr>
      <w:numPr>
        <w:numId w:val="2"/>
      </w:numPr>
    </w:pPr>
  </w:style>
  <w:style w:type="numbering" w:customStyle="1" w:styleId="SWOlist">
    <w:name w:val="SWO list"/>
    <w:basedOn w:val="Sinlista"/>
    <w:uiPriority w:val="99"/>
    <w:locked/>
    <w:rsid w:val="00245EFA"/>
    <w:pPr>
      <w:numPr>
        <w:numId w:val="3"/>
      </w:numPr>
    </w:pPr>
  </w:style>
  <w:style w:type="numbering" w:customStyle="1" w:styleId="SWOnumberedlist">
    <w:name w:val="SWO numbered_list"/>
    <w:basedOn w:val="SWOlist"/>
    <w:uiPriority w:val="99"/>
    <w:locked/>
    <w:rsid w:val="00B626F8"/>
    <w:pPr>
      <w:numPr>
        <w:numId w:val="4"/>
      </w:numPr>
    </w:pPr>
  </w:style>
  <w:style w:type="table" w:customStyle="1" w:styleId="CPXtableinvisible">
    <w:name w:val="CPX table invisible"/>
    <w:basedOn w:val="Tablanormal"/>
    <w:uiPriority w:val="99"/>
    <w:locked/>
    <w:rsid w:val="00245EFA"/>
    <w:rPr>
      <w:rFonts w:ascii="Arial" w:hAnsi="Arial" w:cstheme="minorBidi"/>
      <w:szCs w:val="22"/>
      <w:lang w:eastAsia="en-US"/>
    </w:rPr>
    <w:tblPr/>
    <w:tcPr>
      <w:shd w:val="clear" w:color="auto" w:fill="FFFFFF" w:themeFill="background1"/>
      <w:vAlign w:val="center"/>
    </w:tcPr>
  </w:style>
  <w:style w:type="table" w:customStyle="1" w:styleId="SWOtablestandard">
    <w:name w:val="SWO table standard"/>
    <w:uiPriority w:val="99"/>
    <w:locked/>
    <w:rsid w:val="00C1680A"/>
    <w:rPr>
      <w:rFonts w:cstheme="minorBidi"/>
      <w:kern w:val="0"/>
      <w:lang w:val="en-US" w:eastAsia="en-US"/>
      <w14:ligatures w14:val="none"/>
    </w:rPr>
    <w:tblPr>
      <w:tblStyleRowBandSize w:val="1"/>
      <w:tblStyleColBandSize w:val="1"/>
      <w:tblBorders>
        <w:top w:val="single" w:sz="8" w:space="0" w:color="FFFFFF" w:themeColor="background1"/>
        <w:bottom w:val="single" w:sz="8" w:space="0" w:color="FFFFFF" w:themeColor="background1"/>
        <w:insideH w:val="single" w:sz="8" w:space="0" w:color="FFFFFF" w:themeColor="background1"/>
        <w:insideV w:val="single" w:sz="8" w:space="0" w:color="FFFFFF" w:themeColor="background1"/>
      </w:tblBorders>
      <w:tblCellMar>
        <w:top w:w="0" w:type="dxa"/>
        <w:left w:w="113" w:type="dxa"/>
        <w:bottom w:w="0" w:type="dxa"/>
        <w:right w:w="113" w:type="dxa"/>
      </w:tblCellMar>
    </w:tblPr>
    <w:tcPr>
      <w:vAlign w:val="center"/>
    </w:tcPr>
    <w:tblStylePr w:type="firstRow">
      <w:pPr>
        <w:wordWrap/>
        <w:spacing w:beforeLines="0" w:before="120" w:beforeAutospacing="0" w:afterLines="0" w:after="120" w:afterAutospacing="0"/>
        <w:jc w:val="left"/>
      </w:pPr>
      <w:rPr>
        <w:rFonts w:asciiTheme="minorHAnsi" w:hAnsiTheme="minorHAnsi"/>
        <w:b/>
        <w:color w:val="auto"/>
        <w:sz w:val="20"/>
      </w:rPr>
      <w:tblPr/>
      <w:tcPr>
        <w:tcBorders>
          <w:top w:val="nil"/>
          <w:left w:val="nil"/>
          <w:bottom w:val="single" w:sz="8" w:space="0" w:color="auto"/>
          <w:right w:val="nil"/>
          <w:insideH w:val="nil"/>
          <w:insideV w:val="single" w:sz="8" w:space="0" w:color="FFFFFF" w:themeColor="background1"/>
          <w:tl2br w:val="nil"/>
          <w:tr2bl w:val="nil"/>
        </w:tcBorders>
      </w:tcPr>
    </w:tblStylePr>
    <w:tblStylePr w:type="lastRow">
      <w:rPr>
        <w:rFonts w:asciiTheme="minorHAnsi" w:hAnsiTheme="minorHAnsi"/>
        <w:b/>
        <w:color w:val="auto"/>
        <w:sz w:val="20"/>
        <w:u w:val="double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nil"/>
          <w:insideH w:val="single" w:sz="8" w:space="0" w:color="FFFFFF" w:themeColor="background1"/>
          <w:insideV w:val="single" w:sz="8" w:space="0" w:color="FFFFFF" w:themeColor="background1"/>
          <w:tl2br w:val="nil"/>
          <w:tr2bl w:val="nil"/>
        </w:tcBorders>
        <w:shd w:val="clear" w:color="auto" w:fill="D9D9D9" w:themeFill="background1" w:themeFillShade="D9"/>
      </w:tcPr>
    </w:tblStylePr>
    <w:tblStylePr w:type="firstCol">
      <w:rPr>
        <w:rFonts w:asciiTheme="minorHAnsi" w:hAnsiTheme="minorHAnsi"/>
        <w:color w:val="3E00FF" w:themeColor="accent1"/>
        <w:sz w:val="20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  <w:tl2br w:val="nil"/>
          <w:tr2bl w:val="nil"/>
        </w:tcBorders>
      </w:tcPr>
    </w:tblStylePr>
    <w:tblStylePr w:type="lastCol">
      <w:rPr>
        <w:rFonts w:asciiTheme="minorHAnsi" w:hAnsiTheme="minorHAnsi"/>
        <w:color w:val="3E00FF" w:themeColor="text2"/>
        <w:sz w:val="20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nil"/>
          <w:insideH w:val="nil"/>
          <w:insideV w:val="nil"/>
          <w:tl2br w:val="nil"/>
          <w:tr2bl w:val="nil"/>
        </w:tcBorders>
      </w:tcPr>
    </w:tblStylePr>
    <w:tblStylePr w:type="band1Vert">
      <w:rPr>
        <w:rFonts w:asciiTheme="minorHAnsi" w:hAnsiTheme="minorHAnsi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  <w:tl2br w:val="nil"/>
          <w:tr2bl w:val="nil"/>
        </w:tcBorders>
      </w:tcPr>
    </w:tblStylePr>
    <w:tblStylePr w:type="band2Vert">
      <w:rPr>
        <w:rFonts w:asciiTheme="minorHAnsi" w:hAnsiTheme="minorHAnsi"/>
        <w:sz w:val="20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  <w:tl2br w:val="nil"/>
          <w:tr2bl w:val="nil"/>
        </w:tcBorders>
      </w:tcPr>
    </w:tblStylePr>
    <w:tblStylePr w:type="band1Horz">
      <w:pPr>
        <w:wordWrap/>
        <w:spacing w:beforeLines="0" w:before="120" w:beforeAutospacing="0" w:afterLines="0" w:after="120" w:afterAutospacing="0" w:line="288" w:lineRule="auto"/>
        <w:jc w:val="left"/>
      </w:pPr>
      <w:rPr>
        <w:rFonts w:asciiTheme="minorHAnsi" w:hAnsiTheme="minorHAnsi"/>
        <w:color w:val="auto"/>
        <w:sz w:val="20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nil"/>
          <w:insideH w:val="single" w:sz="8" w:space="0" w:color="FFFFFF" w:themeColor="background1"/>
          <w:insideV w:val="single" w:sz="8" w:space="0" w:color="FFFFFF" w:themeColor="background1"/>
          <w:tl2br w:val="nil"/>
          <w:tr2bl w:val="nil"/>
        </w:tcBorders>
        <w:shd w:val="clear" w:color="auto" w:fill="FFFFFF" w:themeFill="background1"/>
      </w:tcPr>
    </w:tblStylePr>
    <w:tblStylePr w:type="band2Horz">
      <w:pPr>
        <w:wordWrap/>
        <w:spacing w:beforeLines="0" w:before="120" w:beforeAutospacing="0" w:afterLines="0" w:after="120" w:afterAutospacing="0" w:line="288" w:lineRule="auto"/>
        <w:jc w:val="left"/>
      </w:pPr>
      <w:rPr>
        <w:rFonts w:asciiTheme="minorHAnsi" w:hAnsiTheme="minorHAnsi"/>
        <w:color w:val="auto"/>
        <w:sz w:val="20"/>
      </w:rPr>
      <w:tblPr/>
      <w:tcPr>
        <w:tcBorders>
          <w:top w:val="single" w:sz="8" w:space="0" w:color="FFFFFF" w:themeColor="background1"/>
          <w:left w:val="nil"/>
          <w:bottom w:val="single" w:sz="8" w:space="0" w:color="FFFFFF" w:themeColor="background1"/>
          <w:right w:val="nil"/>
          <w:insideH w:val="single" w:sz="8" w:space="0" w:color="FFFFFF" w:themeColor="background1"/>
          <w:insideV w:val="single" w:sz="8" w:space="0" w:color="FFFFFF" w:themeColor="background1"/>
          <w:tl2br w:val="nil"/>
          <w:tr2bl w:val="nil"/>
        </w:tcBorders>
        <w:shd w:val="clear" w:color="auto" w:fill="F2F2F2" w:themeFill="background1" w:themeFillShade="F2"/>
      </w:tcPr>
    </w:tblStylePr>
  </w:style>
  <w:style w:type="character" w:styleId="Hipervnculo">
    <w:name w:val="Hyperlink"/>
    <w:basedOn w:val="Fuentedeprrafopredeter"/>
    <w:uiPriority w:val="89"/>
    <w:unhideWhenUsed/>
    <w:qFormat/>
    <w:rsid w:val="00245EFA"/>
    <w:rPr>
      <w:rFonts w:asciiTheme="minorHAnsi" w:hAnsiTheme="minorHAnsi"/>
      <w:caps w:val="0"/>
      <w:smallCaps w:val="0"/>
      <w:strike w:val="0"/>
      <w:dstrike w:val="0"/>
      <w:vanish w:val="0"/>
      <w:color w:val="3E00FF" w:themeColor="accent1"/>
      <w:kern w:val="0"/>
      <w:u w:val="single"/>
      <w:vertAlign w:val="baseline"/>
      <w14:cntxtAlts w14:val="0"/>
    </w:rPr>
  </w:style>
  <w:style w:type="paragraph" w:styleId="ndice1">
    <w:name w:val="index 1"/>
    <w:basedOn w:val="Normal"/>
    <w:next w:val="Normal"/>
    <w:autoRedefine/>
    <w:uiPriority w:val="99"/>
    <w:semiHidden/>
    <w:rsid w:val="00245EFA"/>
    <w:pPr>
      <w:spacing w:line="240" w:lineRule="auto"/>
      <w:ind w:left="220" w:hanging="220"/>
    </w:pPr>
  </w:style>
  <w:style w:type="paragraph" w:styleId="ndice2">
    <w:name w:val="index 2"/>
    <w:basedOn w:val="Normal"/>
    <w:next w:val="Normal"/>
    <w:autoRedefine/>
    <w:uiPriority w:val="99"/>
    <w:semiHidden/>
    <w:rsid w:val="00245EFA"/>
    <w:pPr>
      <w:spacing w:line="240" w:lineRule="auto"/>
      <w:ind w:left="440" w:hanging="220"/>
    </w:pPr>
  </w:style>
  <w:style w:type="paragraph" w:styleId="ndice3">
    <w:name w:val="index 3"/>
    <w:basedOn w:val="Normal"/>
    <w:next w:val="Normal"/>
    <w:autoRedefine/>
    <w:uiPriority w:val="99"/>
    <w:semiHidden/>
    <w:rsid w:val="00245EFA"/>
    <w:pPr>
      <w:spacing w:line="240" w:lineRule="auto"/>
      <w:ind w:left="660" w:hanging="220"/>
    </w:pPr>
  </w:style>
  <w:style w:type="paragraph" w:styleId="TtuloTDC">
    <w:name w:val="TOC Heading"/>
    <w:basedOn w:val="Normal"/>
    <w:next w:val="Normal"/>
    <w:uiPriority w:val="79"/>
    <w:unhideWhenUsed/>
    <w:rsid w:val="00420402"/>
    <w:pPr>
      <w:keepNext/>
      <w:keepLines/>
      <w:pBdr>
        <w:bottom w:val="single" w:sz="4" w:space="1" w:color="000000" w:themeColor="text1"/>
      </w:pBdr>
      <w:spacing w:before="360" w:after="360"/>
    </w:pPr>
    <w:rPr>
      <w:rFonts w:asciiTheme="majorHAnsi" w:hAnsiTheme="majorHAnsi"/>
      <w:b/>
      <w:color w:val="3E00FF" w:themeColor="accent1"/>
      <w:sz w:val="32"/>
    </w:rPr>
  </w:style>
  <w:style w:type="paragraph" w:styleId="Sinespaciado">
    <w:name w:val="No Spacing"/>
    <w:basedOn w:val="Textodebloque"/>
    <w:link w:val="SinespaciadoCar"/>
    <w:uiPriority w:val="2"/>
    <w:qFormat/>
    <w:rsid w:val="00245EFA"/>
    <w:pPr>
      <w:contextualSpacing/>
    </w:pPr>
  </w:style>
  <w:style w:type="paragraph" w:styleId="Lista">
    <w:name w:val="List"/>
    <w:basedOn w:val="Standardtext"/>
    <w:uiPriority w:val="30"/>
    <w:rsid w:val="00245EFA"/>
    <w:pPr>
      <w:numPr>
        <w:numId w:val="5"/>
      </w:numPr>
    </w:pPr>
  </w:style>
  <w:style w:type="paragraph" w:styleId="Lista2">
    <w:name w:val="List 2"/>
    <w:basedOn w:val="Standardtext"/>
    <w:uiPriority w:val="31"/>
    <w:unhideWhenUsed/>
    <w:rsid w:val="00245EFA"/>
    <w:pPr>
      <w:numPr>
        <w:ilvl w:val="1"/>
        <w:numId w:val="5"/>
      </w:numPr>
    </w:pPr>
  </w:style>
  <w:style w:type="paragraph" w:styleId="Lista3">
    <w:name w:val="List 3"/>
    <w:basedOn w:val="Normal"/>
    <w:uiPriority w:val="32"/>
    <w:unhideWhenUsed/>
    <w:rsid w:val="00245EFA"/>
    <w:pPr>
      <w:numPr>
        <w:ilvl w:val="2"/>
        <w:numId w:val="5"/>
      </w:numPr>
    </w:pPr>
  </w:style>
  <w:style w:type="paragraph" w:styleId="Lista4">
    <w:name w:val="List 4"/>
    <w:basedOn w:val="Standardtext"/>
    <w:uiPriority w:val="33"/>
    <w:semiHidden/>
    <w:qFormat/>
    <w:rsid w:val="00245EFA"/>
    <w:pPr>
      <w:numPr>
        <w:ilvl w:val="3"/>
        <w:numId w:val="5"/>
      </w:numPr>
    </w:pPr>
  </w:style>
  <w:style w:type="paragraph" w:styleId="Lista5">
    <w:name w:val="List 5"/>
    <w:basedOn w:val="Normal"/>
    <w:uiPriority w:val="99"/>
    <w:unhideWhenUsed/>
    <w:rsid w:val="00245EFA"/>
    <w:pPr>
      <w:numPr>
        <w:ilvl w:val="4"/>
        <w:numId w:val="5"/>
      </w:numPr>
    </w:pPr>
  </w:style>
  <w:style w:type="paragraph" w:styleId="Prrafodelista">
    <w:name w:val="List Paragraph"/>
    <w:basedOn w:val="Normal"/>
    <w:uiPriority w:val="99"/>
    <w:semiHidden/>
    <w:rsid w:val="00245EFA"/>
    <w:pPr>
      <w:spacing w:before="60"/>
      <w:ind w:firstLine="340"/>
    </w:pPr>
  </w:style>
  <w:style w:type="paragraph" w:styleId="Listaconnmeros">
    <w:name w:val="List Number"/>
    <w:basedOn w:val="Normal"/>
    <w:uiPriority w:val="39"/>
    <w:qFormat/>
    <w:rsid w:val="00B626F8"/>
    <w:pPr>
      <w:numPr>
        <w:numId w:val="4"/>
      </w:numPr>
      <w:spacing w:before="60"/>
    </w:pPr>
  </w:style>
  <w:style w:type="paragraph" w:styleId="Listaconnmeros2">
    <w:name w:val="List Number 2"/>
    <w:basedOn w:val="Normal"/>
    <w:autoRedefine/>
    <w:uiPriority w:val="39"/>
    <w:unhideWhenUsed/>
    <w:qFormat/>
    <w:rsid w:val="00B626F8"/>
    <w:pPr>
      <w:numPr>
        <w:ilvl w:val="1"/>
        <w:numId w:val="4"/>
      </w:numPr>
      <w:spacing w:before="60"/>
    </w:pPr>
  </w:style>
  <w:style w:type="paragraph" w:styleId="Listaconnmeros3">
    <w:name w:val="List Number 3"/>
    <w:basedOn w:val="Standardtext"/>
    <w:uiPriority w:val="39"/>
    <w:unhideWhenUsed/>
    <w:qFormat/>
    <w:rsid w:val="00B626F8"/>
    <w:pPr>
      <w:numPr>
        <w:ilvl w:val="2"/>
        <w:numId w:val="4"/>
      </w:numPr>
      <w:spacing w:before="60"/>
    </w:pPr>
  </w:style>
  <w:style w:type="paragraph" w:styleId="Listaconnmeros4">
    <w:name w:val="List Number 4"/>
    <w:basedOn w:val="Normal"/>
    <w:uiPriority w:val="39"/>
    <w:semiHidden/>
    <w:rsid w:val="00B626F8"/>
    <w:pPr>
      <w:numPr>
        <w:ilvl w:val="3"/>
        <w:numId w:val="4"/>
      </w:numPr>
      <w:spacing w:before="60"/>
    </w:pPr>
  </w:style>
  <w:style w:type="paragraph" w:styleId="Listaconnmeros5">
    <w:name w:val="List Number 5"/>
    <w:basedOn w:val="Normal"/>
    <w:uiPriority w:val="39"/>
    <w:semiHidden/>
    <w:rsid w:val="00B626F8"/>
    <w:pPr>
      <w:numPr>
        <w:ilvl w:val="4"/>
        <w:numId w:val="4"/>
      </w:numPr>
      <w:spacing w:before="60"/>
    </w:pPr>
  </w:style>
  <w:style w:type="character" w:styleId="nfasissutil">
    <w:name w:val="Subtle Emphasis"/>
    <w:basedOn w:val="Fuentedeprrafopredeter"/>
    <w:uiPriority w:val="99"/>
    <w:semiHidden/>
    <w:rsid w:val="00245EFA"/>
    <w:rPr>
      <w:i/>
      <w:iCs/>
      <w:color w:val="808080" w:themeColor="text1" w:themeTint="7F"/>
    </w:rPr>
  </w:style>
  <w:style w:type="paragraph" w:styleId="Textodeglobo">
    <w:name w:val="Balloon Text"/>
    <w:basedOn w:val="Normal"/>
    <w:link w:val="TextodegloboCar"/>
    <w:uiPriority w:val="99"/>
    <w:unhideWhenUsed/>
    <w:rsid w:val="00245EF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rsid w:val="00245EFA"/>
    <w:rPr>
      <w:rFonts w:ascii="Tahoma" w:hAnsi="Tahoma" w:cs="Tahoma"/>
      <w:color w:val="000000" w:themeColor="text1"/>
      <w:sz w:val="16"/>
      <w:szCs w:val="16"/>
    </w:rPr>
  </w:style>
  <w:style w:type="table" w:styleId="Tablaconcuadrcula">
    <w:name w:val="Table Grid"/>
    <w:basedOn w:val="Tablanormal"/>
    <w:uiPriority w:val="59"/>
    <w:rsid w:val="00245EFA"/>
    <w:rPr>
      <w:rFonts w:cstheme="minorBidi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tulo">
    <w:name w:val="Title"/>
    <w:basedOn w:val="Normal"/>
    <w:next w:val="Textodebloque"/>
    <w:link w:val="TtuloCar"/>
    <w:uiPriority w:val="4"/>
    <w:unhideWhenUsed/>
    <w:qFormat/>
    <w:rsid w:val="00B801EF"/>
    <w:pPr>
      <w:spacing w:after="240" w:line="240" w:lineRule="auto"/>
    </w:pPr>
    <w:rPr>
      <w:rFonts w:asciiTheme="majorHAnsi" w:eastAsiaTheme="majorEastAsia" w:hAnsiTheme="majorHAnsi" w:cstheme="majorBidi"/>
      <w:b/>
      <w:spacing w:val="5"/>
      <w:kern w:val="28"/>
      <w:sz w:val="56"/>
      <w:szCs w:val="52"/>
    </w:rPr>
  </w:style>
  <w:style w:type="character" w:customStyle="1" w:styleId="TtuloCar">
    <w:name w:val="Título Car"/>
    <w:basedOn w:val="Fuentedeprrafopredeter"/>
    <w:link w:val="Ttulo"/>
    <w:uiPriority w:val="4"/>
    <w:rsid w:val="00B801EF"/>
    <w:rPr>
      <w:rFonts w:asciiTheme="majorHAnsi" w:eastAsiaTheme="majorEastAsia" w:hAnsiTheme="majorHAnsi" w:cstheme="majorBidi"/>
      <w:b/>
      <w:spacing w:val="5"/>
      <w:kern w:val="28"/>
      <w:sz w:val="56"/>
      <w:szCs w:val="52"/>
    </w:rPr>
  </w:style>
  <w:style w:type="character" w:customStyle="1" w:styleId="Ttulo1Car">
    <w:name w:val="Título 1 Car"/>
    <w:basedOn w:val="Fuentedeprrafopredeter"/>
    <w:link w:val="Ttulo1"/>
    <w:uiPriority w:val="9"/>
    <w:rsid w:val="00245EFA"/>
    <w:rPr>
      <w:rFonts w:asciiTheme="majorHAnsi" w:eastAsiaTheme="majorEastAsia" w:hAnsiTheme="majorHAnsi" w:cstheme="majorBidi"/>
      <w:b/>
      <w:bCs/>
      <w:color w:val="3E00FF" w:themeColor="accent1"/>
      <w:sz w:val="32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245EFA"/>
    <w:rPr>
      <w:rFonts w:asciiTheme="majorHAnsi" w:eastAsiaTheme="majorEastAsia" w:hAnsiTheme="majorHAnsi" w:cstheme="majorBidi"/>
      <w:bCs/>
      <w:color w:val="000000" w:themeColor="text1"/>
      <w:sz w:val="28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245EFA"/>
    <w:rPr>
      <w:rFonts w:asciiTheme="majorHAnsi" w:eastAsiaTheme="majorEastAsia" w:hAnsiTheme="majorHAnsi" w:cstheme="majorBidi"/>
      <w:bCs/>
      <w:color w:val="000000" w:themeColor="text1"/>
      <w:sz w:val="24"/>
    </w:rPr>
  </w:style>
  <w:style w:type="character" w:customStyle="1" w:styleId="Ttulo4Car">
    <w:name w:val="Título 4 Car"/>
    <w:basedOn w:val="Fuentedeprrafopredeter"/>
    <w:link w:val="Ttulo4"/>
    <w:uiPriority w:val="9"/>
    <w:rsid w:val="00245EFA"/>
    <w:rPr>
      <w:rFonts w:asciiTheme="majorHAnsi" w:eastAsiaTheme="majorEastAsia" w:hAnsiTheme="majorHAnsi" w:cstheme="majorBidi"/>
      <w:bCs/>
      <w:iCs/>
      <w:color w:val="000000" w:themeColor="text1"/>
      <w:sz w:val="22"/>
    </w:rPr>
  </w:style>
  <w:style w:type="character" w:customStyle="1" w:styleId="Ttulo5Car">
    <w:name w:val="Título 5 Car"/>
    <w:basedOn w:val="Fuentedeprrafopredeter"/>
    <w:link w:val="Ttulo5"/>
    <w:uiPriority w:val="99"/>
    <w:semiHidden/>
    <w:rsid w:val="00245EFA"/>
    <w:rPr>
      <w:rFonts w:asciiTheme="majorHAnsi" w:eastAsiaTheme="majorEastAsia" w:hAnsiTheme="majorHAnsi" w:cstheme="majorBidi"/>
      <w:color w:val="3E00FF" w:themeColor="accent1"/>
    </w:rPr>
  </w:style>
  <w:style w:type="character" w:customStyle="1" w:styleId="Ttulo6Car">
    <w:name w:val="Título 6 Car"/>
    <w:basedOn w:val="Fuentedeprrafopredeter"/>
    <w:link w:val="Ttulo6"/>
    <w:uiPriority w:val="99"/>
    <w:semiHidden/>
    <w:rsid w:val="00245EFA"/>
    <w:rPr>
      <w:rFonts w:asciiTheme="majorHAnsi" w:eastAsiaTheme="majorEastAsia" w:hAnsiTheme="majorHAnsi" w:cstheme="majorBidi"/>
      <w:iCs/>
      <w:color w:val="3E00FF" w:themeColor="accent1"/>
    </w:rPr>
  </w:style>
  <w:style w:type="character" w:customStyle="1" w:styleId="Ttulo7Car">
    <w:name w:val="Título 7 Car"/>
    <w:basedOn w:val="Fuentedeprrafopredeter"/>
    <w:link w:val="Ttulo7"/>
    <w:uiPriority w:val="99"/>
    <w:semiHidden/>
    <w:rsid w:val="00245EFA"/>
    <w:rPr>
      <w:rFonts w:asciiTheme="majorHAnsi" w:eastAsiaTheme="majorEastAsia" w:hAnsiTheme="majorHAnsi" w:cstheme="majorBidi"/>
      <w:iCs/>
      <w:color w:val="3E00FF" w:themeColor="accent1"/>
    </w:rPr>
  </w:style>
  <w:style w:type="character" w:customStyle="1" w:styleId="Ttulo8Car">
    <w:name w:val="Título 8 Car"/>
    <w:basedOn w:val="Fuentedeprrafopredeter"/>
    <w:link w:val="Ttulo8"/>
    <w:uiPriority w:val="99"/>
    <w:semiHidden/>
    <w:rsid w:val="00245EFA"/>
    <w:rPr>
      <w:rFonts w:asciiTheme="majorHAnsi" w:eastAsiaTheme="majorEastAsia" w:hAnsiTheme="majorHAnsi" w:cstheme="majorBidi"/>
      <w:color w:val="3E00FF" w:themeColor="accent1"/>
    </w:rPr>
  </w:style>
  <w:style w:type="character" w:customStyle="1" w:styleId="Ttulo9Car">
    <w:name w:val="Título 9 Car"/>
    <w:basedOn w:val="Fuentedeprrafopredeter"/>
    <w:link w:val="Ttulo9"/>
    <w:uiPriority w:val="99"/>
    <w:semiHidden/>
    <w:rsid w:val="00245EFA"/>
    <w:rPr>
      <w:rFonts w:asciiTheme="majorHAnsi" w:eastAsiaTheme="majorEastAsia" w:hAnsiTheme="majorHAnsi" w:cstheme="majorBidi"/>
      <w:iCs/>
      <w:color w:val="3E00FF" w:themeColor="accent1"/>
    </w:rPr>
  </w:style>
  <w:style w:type="paragraph" w:styleId="Subttulo">
    <w:name w:val="Subtitle"/>
    <w:basedOn w:val="Normal"/>
    <w:next w:val="Textodebloque"/>
    <w:link w:val="SubttuloCar"/>
    <w:uiPriority w:val="4"/>
    <w:qFormat/>
    <w:rsid w:val="00B801EF"/>
    <w:pPr>
      <w:numPr>
        <w:ilvl w:val="1"/>
      </w:numPr>
      <w:spacing w:before="240"/>
    </w:pPr>
    <w:rPr>
      <w:rFonts w:asciiTheme="majorHAnsi" w:eastAsiaTheme="majorEastAsia" w:hAnsiTheme="majorHAnsi" w:cstheme="majorBidi"/>
      <w:b/>
      <w:iCs/>
      <w:sz w:val="32"/>
      <w:szCs w:val="24"/>
    </w:rPr>
  </w:style>
  <w:style w:type="character" w:customStyle="1" w:styleId="SubttuloCar">
    <w:name w:val="Subtítulo Car"/>
    <w:basedOn w:val="Fuentedeprrafopredeter"/>
    <w:link w:val="Subttulo"/>
    <w:uiPriority w:val="4"/>
    <w:rsid w:val="00B801EF"/>
    <w:rPr>
      <w:rFonts w:asciiTheme="majorHAnsi" w:eastAsiaTheme="majorEastAsia" w:hAnsiTheme="majorHAnsi" w:cstheme="majorBidi"/>
      <w:b/>
      <w:iCs/>
      <w:sz w:val="32"/>
      <w:szCs w:val="24"/>
    </w:rPr>
  </w:style>
  <w:style w:type="paragraph" w:styleId="TDC1">
    <w:name w:val="toc 1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  <w:rPr>
      <w:b/>
    </w:rPr>
  </w:style>
  <w:style w:type="paragraph" w:styleId="TDC2">
    <w:name w:val="toc 2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</w:style>
  <w:style w:type="paragraph" w:styleId="TDC3">
    <w:name w:val="toc 3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</w:style>
  <w:style w:type="paragraph" w:styleId="TDC4">
    <w:name w:val="toc 4"/>
    <w:basedOn w:val="Standardtext"/>
    <w:next w:val="Normal"/>
    <w:autoRedefine/>
    <w:uiPriority w:val="79"/>
    <w:unhideWhenUsed/>
    <w:rsid w:val="00C1680A"/>
    <w:pPr>
      <w:tabs>
        <w:tab w:val="left" w:pos="907"/>
        <w:tab w:val="right" w:leader="dot" w:pos="9639"/>
      </w:tabs>
      <w:spacing w:after="100"/>
      <w:ind w:left="907" w:hanging="907"/>
    </w:pPr>
  </w:style>
  <w:style w:type="paragraph" w:styleId="TDC5">
    <w:name w:val="toc 5"/>
    <w:basedOn w:val="Standardtext"/>
    <w:next w:val="Normal"/>
    <w:autoRedefine/>
    <w:uiPriority w:val="59"/>
    <w:unhideWhenUsed/>
    <w:rsid w:val="00245EFA"/>
    <w:pPr>
      <w:spacing w:after="100"/>
    </w:pPr>
  </w:style>
  <w:style w:type="paragraph" w:customStyle="1" w:styleId="Heading1blank">
    <w:name w:val="Heading 1 blank"/>
    <w:basedOn w:val="Normal"/>
    <w:next w:val="Textodebloque"/>
    <w:uiPriority w:val="49"/>
    <w:qFormat/>
    <w:rsid w:val="00245EFA"/>
    <w:pPr>
      <w:keepNext/>
      <w:keepLines/>
      <w:spacing w:before="240"/>
    </w:pPr>
    <w:rPr>
      <w:rFonts w:asciiTheme="majorHAnsi" w:hAnsiTheme="majorHAnsi"/>
      <w:b/>
      <w:color w:val="3E00FF" w:themeColor="accent1"/>
      <w:sz w:val="32"/>
    </w:rPr>
  </w:style>
  <w:style w:type="paragraph" w:customStyle="1" w:styleId="Heading2blank">
    <w:name w:val="Heading 2 blank"/>
    <w:basedOn w:val="Heading1blank"/>
    <w:next w:val="Textodebloque"/>
    <w:uiPriority w:val="49"/>
    <w:qFormat/>
    <w:rsid w:val="000B4224"/>
    <w:rPr>
      <w:b w:val="0"/>
      <w:color w:val="000000" w:themeColor="text1"/>
      <w:sz w:val="28"/>
    </w:rPr>
  </w:style>
  <w:style w:type="paragraph" w:customStyle="1" w:styleId="Heading3blank">
    <w:name w:val="Heading 3 blank"/>
    <w:basedOn w:val="Heading2blank"/>
    <w:next w:val="Textodebloque"/>
    <w:uiPriority w:val="49"/>
    <w:qFormat/>
    <w:rsid w:val="000B4224"/>
    <w:rPr>
      <w:sz w:val="24"/>
    </w:rPr>
  </w:style>
  <w:style w:type="paragraph" w:customStyle="1" w:styleId="Heading4blank">
    <w:name w:val="Heading 4 blank"/>
    <w:basedOn w:val="Heading3blank"/>
    <w:next w:val="Textodebloque"/>
    <w:uiPriority w:val="49"/>
    <w:rsid w:val="00245EFA"/>
    <w:rPr>
      <w:sz w:val="20"/>
    </w:rPr>
  </w:style>
  <w:style w:type="paragraph" w:customStyle="1" w:styleId="Heading5blank">
    <w:name w:val="Heading 5 blank"/>
    <w:basedOn w:val="Heading4blank"/>
    <w:next w:val="Textodebloque"/>
    <w:uiPriority w:val="49"/>
    <w:rsid w:val="00245EFA"/>
  </w:style>
  <w:style w:type="paragraph" w:customStyle="1" w:styleId="Framedtext">
    <w:name w:val="Framed text"/>
    <w:basedOn w:val="Textodebloque"/>
    <w:next w:val="Textodebloque"/>
    <w:uiPriority w:val="58"/>
    <w:rsid w:val="00245EFA"/>
    <w:pPr>
      <w:pBdr>
        <w:top w:val="single" w:sz="4" w:space="1" w:color="000000" w:themeColor="text1"/>
        <w:left w:val="single" w:sz="4" w:space="4" w:color="000000" w:themeColor="text1"/>
        <w:bottom w:val="single" w:sz="4" w:space="1" w:color="000000" w:themeColor="text1"/>
        <w:right w:val="single" w:sz="4" w:space="4" w:color="000000" w:themeColor="text1"/>
      </w:pBdr>
    </w:pPr>
    <w:rPr>
      <w:rFonts w:eastAsia="Times New Roman"/>
      <w:iCs w:val="0"/>
    </w:rPr>
  </w:style>
  <w:style w:type="paragraph" w:customStyle="1" w:styleId="Standardtext">
    <w:name w:val="Standard text"/>
    <w:basedOn w:val="Normal"/>
    <w:link w:val="StandardtextChar"/>
    <w:rsid w:val="00245EFA"/>
  </w:style>
  <w:style w:type="character" w:styleId="nfasis">
    <w:name w:val="Emphasis"/>
    <w:basedOn w:val="Fuentedeprrafopredeter"/>
    <w:uiPriority w:val="89"/>
    <w:qFormat/>
    <w:rsid w:val="00245EFA"/>
    <w:rPr>
      <w:rFonts w:asciiTheme="minorHAnsi" w:hAnsiTheme="minorHAnsi"/>
      <w:b/>
      <w:i w:val="0"/>
      <w:iCs/>
      <w:color w:val="3E00FF" w:themeColor="accent1"/>
    </w:rPr>
  </w:style>
  <w:style w:type="paragraph" w:styleId="Cita">
    <w:name w:val="Quote"/>
    <w:basedOn w:val="Normal"/>
    <w:next w:val="Standardtext"/>
    <w:link w:val="CitaCar"/>
    <w:uiPriority w:val="89"/>
    <w:rsid w:val="00245EFA"/>
    <w:pPr>
      <w:spacing w:before="200" w:after="160"/>
      <w:ind w:left="864" w:right="864"/>
      <w:jc w:val="center"/>
    </w:pPr>
    <w:rPr>
      <w:i/>
      <w:iCs/>
      <w:color w:val="3E00FF" w:themeColor="text2"/>
    </w:rPr>
  </w:style>
  <w:style w:type="character" w:customStyle="1" w:styleId="CitaCar">
    <w:name w:val="Cita Car"/>
    <w:basedOn w:val="Fuentedeprrafopredeter"/>
    <w:link w:val="Cita"/>
    <w:uiPriority w:val="89"/>
    <w:rsid w:val="00245EFA"/>
    <w:rPr>
      <w:i/>
      <w:iCs/>
      <w:color w:val="3E00FF" w:themeColor="text2"/>
    </w:rPr>
  </w:style>
  <w:style w:type="paragraph" w:customStyle="1" w:styleId="Date1">
    <w:name w:val="Date1"/>
    <w:basedOn w:val="Normal"/>
    <w:next w:val="Normal"/>
    <w:link w:val="Date1Char"/>
    <w:uiPriority w:val="89"/>
    <w:rsid w:val="003560DB"/>
    <w:pPr>
      <w:spacing w:before="1200" w:after="360"/>
    </w:pPr>
    <w:rPr>
      <w:rFonts w:asciiTheme="majorHAnsi" w:eastAsiaTheme="majorEastAsia" w:hAnsiTheme="majorHAnsi" w:cstheme="majorBidi"/>
      <w:color w:val="3E00FF" w:themeColor="accent1"/>
      <w:kern w:val="20"/>
    </w:rPr>
  </w:style>
  <w:style w:type="character" w:customStyle="1" w:styleId="Date1Char">
    <w:name w:val="Date1 Char"/>
    <w:basedOn w:val="Fuentedeprrafopredeter"/>
    <w:link w:val="Date1"/>
    <w:uiPriority w:val="89"/>
    <w:rsid w:val="003560DB"/>
    <w:rPr>
      <w:rFonts w:asciiTheme="majorHAnsi" w:eastAsiaTheme="majorEastAsia" w:hAnsiTheme="majorHAnsi" w:cstheme="majorBidi"/>
      <w:color w:val="3E00FF" w:themeColor="accent1"/>
      <w:kern w:val="20"/>
      <w:sz w:val="22"/>
    </w:rPr>
  </w:style>
  <w:style w:type="character" w:customStyle="1" w:styleId="StandardtextChar">
    <w:name w:val="Standard text Char"/>
    <w:basedOn w:val="Fuentedeprrafopredeter"/>
    <w:link w:val="Standardtext"/>
    <w:locked/>
    <w:rsid w:val="00245EFA"/>
    <w:rPr>
      <w:color w:val="000000" w:themeColor="text1"/>
    </w:rPr>
  </w:style>
  <w:style w:type="character" w:customStyle="1" w:styleId="JobTitleZchn">
    <w:name w:val="Job Title Zchn"/>
    <w:basedOn w:val="Fuentedeprrafopredeter"/>
    <w:link w:val="JobTitle"/>
    <w:uiPriority w:val="89"/>
    <w:locked/>
    <w:rsid w:val="00F305D4"/>
    <w:rPr>
      <w:rFonts w:asciiTheme="majorHAnsi" w:hAnsiTheme="majorHAnsi" w:cstheme="minorBidi"/>
      <w:color w:val="3E00FF" w:themeColor="accent1"/>
      <w:sz w:val="22"/>
      <w:szCs w:val="22"/>
      <w:lang w:eastAsia="en-US"/>
    </w:rPr>
  </w:style>
  <w:style w:type="paragraph" w:customStyle="1" w:styleId="JobTitle">
    <w:name w:val="Job Title"/>
    <w:basedOn w:val="Normal"/>
    <w:next w:val="Standardtext"/>
    <w:link w:val="JobTitleZchn"/>
    <w:uiPriority w:val="89"/>
    <w:qFormat/>
    <w:rsid w:val="00F305D4"/>
    <w:pPr>
      <w:spacing w:before="40" w:after="160" w:line="256" w:lineRule="auto"/>
    </w:pPr>
    <w:rPr>
      <w:rFonts w:asciiTheme="majorHAnsi" w:hAnsiTheme="majorHAnsi" w:cstheme="minorBidi"/>
      <w:color w:val="3E00FF" w:themeColor="accent1"/>
      <w:szCs w:val="22"/>
      <w:lang w:eastAsia="en-US"/>
    </w:rPr>
  </w:style>
  <w:style w:type="character" w:styleId="Textodelmarcadordeposicin">
    <w:name w:val="Placeholder Text"/>
    <w:basedOn w:val="Fuentedeprrafopredeter"/>
    <w:uiPriority w:val="99"/>
    <w:semiHidden/>
    <w:rsid w:val="00245EFA"/>
    <w:rPr>
      <w:color w:val="808080"/>
    </w:rPr>
  </w:style>
  <w:style w:type="paragraph" w:styleId="Encabezado">
    <w:name w:val="header"/>
    <w:basedOn w:val="Normal"/>
    <w:link w:val="EncabezadoCar"/>
    <w:uiPriority w:val="99"/>
    <w:unhideWhenUsed/>
    <w:rsid w:val="00245EFA"/>
    <w:pPr>
      <w:tabs>
        <w:tab w:val="center" w:pos="4536"/>
        <w:tab w:val="right" w:pos="9072"/>
      </w:tabs>
      <w:spacing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245EFA"/>
    <w:rPr>
      <w:color w:val="000000" w:themeColor="text1"/>
    </w:rPr>
  </w:style>
  <w:style w:type="paragraph" w:styleId="Piedepgina">
    <w:name w:val="footer"/>
    <w:basedOn w:val="Normal"/>
    <w:link w:val="PiedepginaCar"/>
    <w:uiPriority w:val="99"/>
    <w:unhideWhenUsed/>
    <w:rsid w:val="00245EFA"/>
    <w:pPr>
      <w:tabs>
        <w:tab w:val="center" w:pos="4536"/>
        <w:tab w:val="right" w:pos="9072"/>
      </w:tabs>
      <w:spacing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45EFA"/>
    <w:rPr>
      <w:color w:val="000000" w:themeColor="text1"/>
    </w:rPr>
  </w:style>
  <w:style w:type="character" w:customStyle="1" w:styleId="SinespaciadoCar">
    <w:name w:val="Sin espaciado Car"/>
    <w:basedOn w:val="Fuentedeprrafopredeter"/>
    <w:link w:val="Sinespaciado"/>
    <w:uiPriority w:val="2"/>
    <w:rsid w:val="00245EFA"/>
    <w:rPr>
      <w:rFonts w:eastAsiaTheme="minorEastAsia"/>
      <w:iCs/>
      <w:color w:val="000000" w:themeColor="text1"/>
    </w:rPr>
  </w:style>
  <w:style w:type="paragraph" w:styleId="Listaconvietas5">
    <w:name w:val="List Bullet 5"/>
    <w:basedOn w:val="Normal"/>
    <w:uiPriority w:val="99"/>
    <w:semiHidden/>
    <w:unhideWhenUsed/>
    <w:rsid w:val="00245EFA"/>
    <w:pPr>
      <w:spacing w:before="60"/>
      <w:contextualSpacing/>
    </w:p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245EFA"/>
    <w:pPr>
      <w:spacing w:line="240" w:lineRule="auto"/>
    </w:p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245EFA"/>
    <w:rPr>
      <w:color w:val="000000" w:themeColor="text1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245EFA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245EFA"/>
    <w:rPr>
      <w:b/>
      <w:bCs/>
      <w:color w:val="000000" w:themeColor="text1"/>
    </w:rPr>
  </w:style>
  <w:style w:type="character" w:styleId="Refdecomentario">
    <w:name w:val="annotation reference"/>
    <w:basedOn w:val="Fuentedeprrafopredeter"/>
    <w:uiPriority w:val="99"/>
    <w:semiHidden/>
    <w:unhideWhenUsed/>
    <w:rsid w:val="00245EFA"/>
    <w:rPr>
      <w:sz w:val="16"/>
      <w:szCs w:val="16"/>
    </w:rPr>
  </w:style>
  <w:style w:type="table" w:styleId="Tablaconcuadrculaclara">
    <w:name w:val="Grid Table Light"/>
    <w:basedOn w:val="Tablanormal"/>
    <w:uiPriority w:val="40"/>
    <w:rsid w:val="00245EFA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SectionHeading">
    <w:name w:val="Section Heading"/>
    <w:basedOn w:val="Ttulo1"/>
    <w:next w:val="Normal"/>
    <w:link w:val="SectionHeadingChar"/>
    <w:uiPriority w:val="9"/>
    <w:qFormat/>
    <w:rsid w:val="00C1680A"/>
    <w:pPr>
      <w:pageBreakBefore/>
      <w:pBdr>
        <w:bottom w:val="single" w:sz="4" w:space="1" w:color="000000" w:themeColor="text1"/>
      </w:pBdr>
      <w:spacing w:after="240"/>
    </w:pPr>
    <w:rPr>
      <w:lang w:eastAsia="en-US"/>
    </w:rPr>
  </w:style>
  <w:style w:type="character" w:customStyle="1" w:styleId="SectionHeadingChar">
    <w:name w:val="Section Heading Char"/>
    <w:basedOn w:val="JobTitleZchn"/>
    <w:link w:val="SectionHeading"/>
    <w:uiPriority w:val="9"/>
    <w:rsid w:val="00C1680A"/>
    <w:rPr>
      <w:rFonts w:asciiTheme="majorHAnsi" w:eastAsiaTheme="majorEastAsia" w:hAnsiTheme="majorHAnsi" w:cstheme="majorBidi"/>
      <w:b/>
      <w:bCs/>
      <w:color w:val="3E00FF" w:themeColor="accent1"/>
      <w:sz w:val="32"/>
      <w:szCs w:val="28"/>
      <w:lang w:eastAsia="en-US"/>
    </w:rPr>
  </w:style>
  <w:style w:type="paragraph" w:customStyle="1" w:styleId="Disclaimer">
    <w:name w:val="Disclaimer"/>
    <w:basedOn w:val="Normal"/>
    <w:link w:val="DisclaimerChar"/>
    <w:uiPriority w:val="89"/>
    <w:qFormat/>
    <w:rsid w:val="00C1680A"/>
    <w:rPr>
      <w:color w:val="BFBFBF" w:themeColor="background1" w:themeShade="BF"/>
      <w:sz w:val="18"/>
    </w:rPr>
  </w:style>
  <w:style w:type="character" w:customStyle="1" w:styleId="DisclaimerChar">
    <w:name w:val="Disclaimer Char"/>
    <w:basedOn w:val="Fuentedeprrafopredeter"/>
    <w:link w:val="Disclaimer"/>
    <w:uiPriority w:val="89"/>
    <w:rsid w:val="00C1680A"/>
    <w:rPr>
      <w:color w:val="BFBFBF" w:themeColor="background1" w:themeShade="BF"/>
      <w:sz w:val="18"/>
    </w:rPr>
  </w:style>
  <w:style w:type="character" w:styleId="nfasisintenso">
    <w:name w:val="Intense Emphasis"/>
    <w:basedOn w:val="Fuentedeprrafopredeter"/>
    <w:uiPriority w:val="99"/>
    <w:semiHidden/>
    <w:qFormat/>
    <w:rsid w:val="00F8545D"/>
    <w:rPr>
      <w:i/>
      <w:iCs/>
      <w:color w:val="2E00BF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semiHidden/>
    <w:qFormat/>
    <w:rsid w:val="00F8545D"/>
    <w:pPr>
      <w:pBdr>
        <w:top w:val="single" w:sz="4" w:space="10" w:color="2E00BF" w:themeColor="accent1" w:themeShade="BF"/>
        <w:bottom w:val="single" w:sz="4" w:space="10" w:color="2E00BF" w:themeColor="accent1" w:themeShade="BF"/>
      </w:pBdr>
      <w:spacing w:before="360" w:after="360"/>
      <w:ind w:left="864" w:right="864"/>
      <w:jc w:val="center"/>
    </w:pPr>
    <w:rPr>
      <w:i/>
      <w:iCs/>
      <w:color w:val="2E00BF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semiHidden/>
    <w:rsid w:val="00F8545D"/>
    <w:rPr>
      <w:i/>
      <w:iCs/>
      <w:color w:val="2E00BF" w:themeColor="accent1" w:themeShade="BF"/>
      <w:sz w:val="22"/>
      <w:lang w:val="en-US"/>
    </w:rPr>
  </w:style>
  <w:style w:type="character" w:styleId="Referenciaintensa">
    <w:name w:val="Intense Reference"/>
    <w:basedOn w:val="Fuentedeprrafopredeter"/>
    <w:uiPriority w:val="99"/>
    <w:semiHidden/>
    <w:qFormat/>
    <w:rsid w:val="00F8545D"/>
    <w:rPr>
      <w:b/>
      <w:bCs/>
      <w:smallCaps/>
      <w:color w:val="2E00BF" w:themeColor="accent1" w:themeShade="BF"/>
      <w:spacing w:val="5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F8545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jpeg"/><Relationship Id="rId18" Type="http://schemas.openxmlformats.org/officeDocument/2006/relationships/hyperlink" Target="https://softwareone.sharepoint.com/sites/GlobalMarketing2/Shared%20Documents/Archive/Campaigns/SAM%20MQ/2023/Campaign-Base-Visuals/GettyImages-1279042696.jpg?web=1" TargetMode="External"/><Relationship Id="rId26" Type="http://schemas.openxmlformats.org/officeDocument/2006/relationships/hyperlink" Target="https://www.softwareone.com/en/publisher-advisory-services" TargetMode="External"/><Relationship Id="rId39" Type="http://schemas.openxmlformats.org/officeDocument/2006/relationships/hyperlink" Target="https://softwareone.sharepoint.com/sites/GlobalMarketing2/Shared%20Documents/Archive/Portfolio/Case%20Studies/Case%20Study%20Projects/01%20Closed%20Projects/Portaal/Images/tam-wai-s_3WavgUXN0-unsplash.jpeg?web=1" TargetMode="External"/><Relationship Id="rId21" Type="http://schemas.openxmlformats.org/officeDocument/2006/relationships/hyperlink" Target="https://softwareone.sharepoint.com/:i:/r/sites/Re-brandingExerciseSharedWorkspace/Shared%20Documents/General/Brand%20Identity/05-Imagery-video-stock/04-Getty-Data-Centric/GettyImages-1333524556.jpg?csf=1&amp;web=1&amp;e=DfBpqs" TargetMode="External"/><Relationship Id="rId34" Type="http://schemas.openxmlformats.org/officeDocument/2006/relationships/image" Target="media/image8.png"/><Relationship Id="rId42" Type="http://schemas.openxmlformats.org/officeDocument/2006/relationships/hyperlink" Target="https://softwareone.sharepoint.com/sites/GlobalMarketing2/Shared%20Documents/Archive/Portfolio/Case%20Studies/Case%20Study%20Projects/01%20Closed%20Projects/Art%20Fund/Flyer/Links/AdobeStock_457189082.jpeg?web=1" TargetMode="External"/><Relationship Id="rId47" Type="http://schemas.openxmlformats.org/officeDocument/2006/relationships/hyperlink" Target="https://www.softwareone.com/en/case-studies/global/finance/north-american-bank-achieves-big-savings-with-it-asset-management" TargetMode="External"/><Relationship Id="rId50" Type="http://schemas.openxmlformats.org/officeDocument/2006/relationships/hyperlink" Target="https://www.softwareone.com/en/case-studies/global/finance/financial-institution-cuts-oracle-support-costs" TargetMode="External"/><Relationship Id="rId55" Type="http://schemas.openxmlformats.org/officeDocument/2006/relationships/header" Target="header1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2.png"/><Relationship Id="rId29" Type="http://schemas.openxmlformats.org/officeDocument/2006/relationships/hyperlink" Target="https://www.softwareone.com/en/finops-services" TargetMode="External"/><Relationship Id="rId11" Type="http://schemas.openxmlformats.org/officeDocument/2006/relationships/endnotes" Target="endnotes.xml"/><Relationship Id="rId24" Type="http://schemas.openxmlformats.org/officeDocument/2006/relationships/hyperlink" Target="https://softwareone.sharepoint.com/:i:/r/sites/Re-brandingExerciseSharedWorkspace/Shared%20Documents/General/Brand%20Identity/05-Imagery-video-stock/02-Service-Lines/SSPM/Publisher%20Advisory/mudassir-ali-ON7RZPz6n9Y-unsplash.jpg?csf=1&amp;web=1&amp;e=4EhLuq" TargetMode="External"/><Relationship Id="rId32" Type="http://schemas.openxmlformats.org/officeDocument/2006/relationships/hyperlink" Target="https://www.softwareone.com/en/sap-services" TargetMode="External"/><Relationship Id="rId37" Type="http://schemas.openxmlformats.org/officeDocument/2006/relationships/image" Target="media/image9.jpeg"/><Relationship Id="rId40" Type="http://schemas.openxmlformats.org/officeDocument/2006/relationships/image" Target="media/image10.jpeg"/><Relationship Id="rId45" Type="http://schemas.openxmlformats.org/officeDocument/2006/relationships/hyperlink" Target="https://softwareone.sharepoint.com/sites/GlobalMarketing2/Shared%20Documents/Archive/Portfolio/Case%20Studies/Case%20Study%20Projects/01%20Closed%20Projects/Beniva%20anon%20case%20studies/North%20American%20Bank/Images/AdobeStock_315962746_gradient.jpg?web=1" TargetMode="External"/><Relationship Id="rId53" Type="http://schemas.openxmlformats.org/officeDocument/2006/relationships/hyperlink" Target="https://softwareone.sharepoint.com/sites/GlobalMarketing2/Shared%20Documents/Archive%20-%20Campaigns%20and%20Content/2024/01%20-%20Cross-portfolio/Jan24%20Nav%20Content/Image%20assets/business-outcomes/AdobeStock_699928981.jpeg?web=1" TargetMode="External"/><Relationship Id="rId5" Type="http://schemas.openxmlformats.org/officeDocument/2006/relationships/customXml" Target="../customXml/item5.xml"/><Relationship Id="rId19" Type="http://schemas.openxmlformats.org/officeDocument/2006/relationships/image" Target="media/image3.jpe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www.softwareone.com/en/now/cio-pulse-2023-budgets-and-priorities" TargetMode="External"/><Relationship Id="rId22" Type="http://schemas.openxmlformats.org/officeDocument/2006/relationships/image" Target="media/image4.png"/><Relationship Id="rId27" Type="http://schemas.openxmlformats.org/officeDocument/2006/relationships/hyperlink" Target="https://softwareone.sharepoint.com/:i:/r/sites/Re-brandingExerciseSharedWorkspace/Shared%20Documents/General/Brand%20Identity/05-Imagery-video-stock/02-Service-Lines/FinOps/aliyah-jamous-D1_KmrzNIlA-unsplash.jpeg?csf=1&amp;web=1&amp;e=qikCa2" TargetMode="External"/><Relationship Id="rId30" Type="http://schemas.openxmlformats.org/officeDocument/2006/relationships/hyperlink" Target="https://softwareone.sharepoint.com/:i:/r/sites/Re-brandingExerciseSharedWorkspace/Shared%20Documents/General/Brand%20Identity/05-Imagery-video-stock/02-Service-Lines/SAP/01%20-%20holistic/alessandro-bianchi-_kdTyfnUFAc-unsplash.jpeg?csf=1&amp;web=1&amp;e=8JQMpP" TargetMode="External"/><Relationship Id="rId35" Type="http://schemas.openxmlformats.org/officeDocument/2006/relationships/hyperlink" Target="https://www.softwareone.com/en/application-services/modern-applications" TargetMode="External"/><Relationship Id="rId43" Type="http://schemas.openxmlformats.org/officeDocument/2006/relationships/image" Target="media/image11.jpeg"/><Relationship Id="rId48" Type="http://schemas.openxmlformats.org/officeDocument/2006/relationships/hyperlink" Target="https://softwareone.sharepoint.com/sites/GlobalMarketing2/Shared%20Documents/Archive/Portfolio/Case%20Studies/Case%20Study%20Projects/01%20Closed%20Projects/Commerzbank%20(anonymous)/Pictures/AdobeStock_200800180.jpeg?web=1" TargetMode="External"/><Relationship Id="rId56" Type="http://schemas.openxmlformats.org/officeDocument/2006/relationships/fontTable" Target="fontTable.xml"/><Relationship Id="rId8" Type="http://schemas.openxmlformats.org/officeDocument/2006/relationships/settings" Target="settings.xml"/><Relationship Id="rId51" Type="http://schemas.openxmlformats.org/officeDocument/2006/relationships/hyperlink" Target="https://softwareone.sharepoint.com/sites/GlobalMarketing2/Shared%20Documents/Archive%20-%20Campaigns%20and%20Content/2024/01%20-%20Cross-portfolio/Jan24%20Nav%20Content/Image%20assets/AdobeStock_621450836.jpeg?web=1" TargetMode="External"/><Relationship Id="rId3" Type="http://schemas.openxmlformats.org/officeDocument/2006/relationships/customXml" Target="../customXml/item3.xml"/><Relationship Id="rId12" Type="http://schemas.openxmlformats.org/officeDocument/2006/relationships/hyperlink" Target="https://softwareone.sharepoint.com/sites/GlobalMarketing2/Shared%20Documents/Archive%20-%20Campaigns%20and%20Content/2024/01%20-%20Cross-portfolio/Jan24%20Nav%20Content/Image%20assets/business-outcomes/AdobeStock_699928981.jpeg?web=1" TargetMode="External"/><Relationship Id="rId17" Type="http://schemas.openxmlformats.org/officeDocument/2006/relationships/hyperlink" Target="https://www.softwareone.com/en/asset-management/application-portfolio-consolidation-services" TargetMode="External"/><Relationship Id="rId25" Type="http://schemas.openxmlformats.org/officeDocument/2006/relationships/image" Target="media/image5.png"/><Relationship Id="rId33" Type="http://schemas.openxmlformats.org/officeDocument/2006/relationships/hyperlink" Target="https://softwareone.sharepoint.com/:i:/r/sites/Re-brandingExerciseSharedWorkspace/Shared%20Documents/General/Brand%20Identity/05-Imagery-video-stock/02-Service-Lines/Cloud-and-Apps-Services/GettyImages-1365152704.jpg?csf=1&amp;web=1&amp;e=KlSn2z" TargetMode="External"/><Relationship Id="rId38" Type="http://schemas.openxmlformats.org/officeDocument/2006/relationships/hyperlink" Target="https://www.softwareone.com/en/case-studies/global/healthcare/alpine-health-technologies-managed-finops-services" TargetMode="External"/><Relationship Id="rId46" Type="http://schemas.openxmlformats.org/officeDocument/2006/relationships/image" Target="media/image12.jpeg"/><Relationship Id="rId20" Type="http://schemas.openxmlformats.org/officeDocument/2006/relationships/hyperlink" Target="https://www.softwareone.com/en/asset-management/strategy-governance" TargetMode="External"/><Relationship Id="rId41" Type="http://schemas.openxmlformats.org/officeDocument/2006/relationships/hyperlink" Target="https://www.softwareone.com/en/case-studies/global/nonprofit/nonprofit-portaal-transformed-software-sourcing-and-cut-costs" TargetMode="External"/><Relationship Id="rId54" Type="http://schemas.openxmlformats.org/officeDocument/2006/relationships/hyperlink" Target="https://softwareone.sharepoint.com/sites/GlobalMarketing2/Shared%20Documents/Archive%20-%20Campaigns%20and%20Content/2024/01%20-%20Cross-portfolio/Jan24%20Nav%20Content/Image%20assets/business-outcomes/AdobeStock_699928981.jpeg?web=1" TargetMode="Externa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hyperlink" Target="https://softwareone.sharepoint.com/:i:/r/sites/Re-brandingExerciseSharedWorkspace/Shared%20Documents/General/Brand%20Identity/05-Imagery-video-stock/04-Getty-Data-Centric/ales-nesetril-Im7lZjxeLhg-unsplash.jpeg?csf=1&amp;web=1&amp;e=vQaD1A" TargetMode="External"/><Relationship Id="rId23" Type="http://schemas.openxmlformats.org/officeDocument/2006/relationships/hyperlink" Target="https://www.softwareone.com/en/software-sourcing-services" TargetMode="External"/><Relationship Id="rId28" Type="http://schemas.openxmlformats.org/officeDocument/2006/relationships/image" Target="media/image6.png"/><Relationship Id="rId36" Type="http://schemas.openxmlformats.org/officeDocument/2006/relationships/hyperlink" Target="https://softwareone.sharepoint.com/sites/GlobalMarketing2/Shared%20Documents/Archive/Portfolio/Case%20Studies/Case%20Study%20Projects/01%20Closed%20Projects/Alpine%20Health%20Technologies/Pictures/AdobeStock_565564664.jpeg?web=1" TargetMode="External"/><Relationship Id="rId49" Type="http://schemas.openxmlformats.org/officeDocument/2006/relationships/image" Target="media/image13.jpeg"/><Relationship Id="rId57" Type="http://schemas.openxmlformats.org/officeDocument/2006/relationships/theme" Target="theme/theme1.xml"/><Relationship Id="rId10" Type="http://schemas.openxmlformats.org/officeDocument/2006/relationships/footnotes" Target="footnotes.xml"/><Relationship Id="rId31" Type="http://schemas.openxmlformats.org/officeDocument/2006/relationships/image" Target="media/image7.png"/><Relationship Id="rId44" Type="http://schemas.openxmlformats.org/officeDocument/2006/relationships/hyperlink" Target="https://www.softwareone.com/en/case-studies/global/finance/financial-services-firm-finops" TargetMode="External"/><Relationship Id="rId52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Larissa-Design">
  <a:themeElements>
    <a:clrScheme name="SoftwareOne Colours">
      <a:dk1>
        <a:sysClr val="windowText" lastClr="000000"/>
      </a:dk1>
      <a:lt1>
        <a:srgbClr val="FFFFFF"/>
      </a:lt1>
      <a:dk2>
        <a:srgbClr val="3E00FF"/>
      </a:dk2>
      <a:lt2>
        <a:srgbClr val="E7E6E6"/>
      </a:lt2>
      <a:accent1>
        <a:srgbClr val="3E00FF"/>
      </a:accent1>
      <a:accent2>
        <a:srgbClr val="00ECD4"/>
      </a:accent2>
      <a:accent3>
        <a:srgbClr val="E3EE14"/>
      </a:accent3>
      <a:accent4>
        <a:srgbClr val="00DEFF"/>
      </a:accent4>
      <a:accent5>
        <a:srgbClr val="81A5FF"/>
      </a:accent5>
      <a:accent6>
        <a:srgbClr val="B7A5FF"/>
      </a:accent6>
      <a:hlink>
        <a:srgbClr val="3E00FF"/>
      </a:hlink>
      <a:folHlink>
        <a:srgbClr val="00EFED"/>
      </a:folHlink>
    </a:clrScheme>
    <a:fontScheme name="Custom 2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>Synopsis</Abstract>
  <CompanyAddress/>
  <CompanyPhone/>
  <CompanyFax/>
  <CompanyEmail/>
</CoverPage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77B8E64490DF7429B244BEE6DEC7421" ma:contentTypeVersion="21" ma:contentTypeDescription="Create a new document." ma:contentTypeScope="" ma:versionID="34cd2ae2f2d98e541a36e84697245eb9">
  <xsd:schema xmlns:xsd="http://www.w3.org/2001/XMLSchema" xmlns:xs="http://www.w3.org/2001/XMLSchema" xmlns:p="http://schemas.microsoft.com/office/2006/metadata/properties" xmlns:ns2="aa5a5222-90ef-4397-bed9-71f3045168ad" xmlns:ns3="78c6f1e6-af2e-4490-bd98-34221ebcaaa4" targetNamespace="http://schemas.microsoft.com/office/2006/metadata/properties" ma:root="true" ma:fieldsID="5a9d71b43ba769c6adf1028fec5f3f0e" ns2:_="" ns3:_="">
    <xsd:import namespace="aa5a5222-90ef-4397-bed9-71f3045168ad"/>
    <xsd:import namespace="78c6f1e6-af2e-4490-bd98-34221ebcaaa4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DateTaken" minOccurs="0"/>
                <xsd:element ref="ns3:MediaServiceLocation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Date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5a5222-90ef-4397-bed9-71f3045168ad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SearchPeopleOnly="false" ma:SharePointGroup="0" ma:internalName="SharedWithUsers" ma:readOnly="tru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25d66a3d-ae80-444e-a624-c7830b937e6c}" ma:internalName="TaxCatchAll" ma:showField="CatchAllData" ma:web="aa5a5222-90ef-4397-bed9-71f3045168a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8c6f1e6-af2e-4490-bd98-34221ebcaaa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Značky obrázků" ma:readOnly="false" ma:fieldId="{5cf76f15-5ced-4ddc-b409-7134ff3c332f}" ma:taxonomyMulti="true" ma:sspId="e7f68753-1e36-4716-ad1e-f6d5661a739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Date" ma:index="25" nillable="true" ma:displayName="Date" ma:format="DateOnly" ma:internalName="Date">
      <xsd:simpleType>
        <xsd:restriction base="dms:DateTime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5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a5a5222-90ef-4397-bed9-71f3045168ad" xsi:nil="true"/>
    <lcf76f155ced4ddcb4097134ff3c332f xmlns="78c6f1e6-af2e-4490-bd98-34221ebcaaa4">
      <Terms xmlns="http://schemas.microsoft.com/office/infopath/2007/PartnerControls"/>
    </lcf76f155ced4ddcb4097134ff3c332f>
    <Date xmlns="78c6f1e6-af2e-4490-bd98-34221ebcaaa4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6B0AB8DB-D280-426C-B45A-CBA999261E6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a5a5222-90ef-4397-bed9-71f3045168ad"/>
    <ds:schemaRef ds:uri="78c6f1e6-af2e-4490-bd98-34221ebcaaa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741CF4C7-3EE6-433A-A90F-0AE377BB07CE}">
  <ds:schemaRefs>
    <ds:schemaRef ds:uri="http://schemas.microsoft.com/office/2006/metadata/properties"/>
    <ds:schemaRef ds:uri="http://schemas.microsoft.com/office/infopath/2007/PartnerControls"/>
    <ds:schemaRef ds:uri="aa5a5222-90ef-4397-bed9-71f3045168ad"/>
    <ds:schemaRef ds:uri="78c6f1e6-af2e-4490-bd98-34221ebcaaa4"/>
  </ds:schemaRefs>
</ds:datastoreItem>
</file>

<file path=customXml/itemProps4.xml><?xml version="1.0" encoding="utf-8"?>
<ds:datastoreItem xmlns:ds="http://schemas.openxmlformats.org/officeDocument/2006/customXml" ds:itemID="{332CDDE0-3017-4DAA-B87F-9300FD48B502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F72C9872-DD8F-4252-9937-7232B73ED417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10</Pages>
  <Words>3259</Words>
  <Characters>17925</Characters>
  <Application>Microsoft Office Word</Application>
  <DocSecurity>0</DocSecurity>
  <Lines>149</Lines>
  <Paragraphs>42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Title</vt:lpstr>
    </vt:vector>
  </TitlesOfParts>
  <Company>SoftwareONE</Company>
  <LinksUpToDate>false</LinksUpToDate>
  <CharactersWithSpaces>21142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Title</dc:title>
  <dc:subject>Sub Title</dc:subject>
  <dc:creator>Spiess, Janine</dc:creator>
  <cp:lastModifiedBy>Emilia Marciniec</cp:lastModifiedBy>
  <cp:revision>5</cp:revision>
  <cp:lastPrinted>2019-06-19T09:05:00Z</cp:lastPrinted>
  <dcterms:created xsi:type="dcterms:W3CDTF">2025-01-17T13:59:00Z</dcterms:created>
  <dcterms:modified xsi:type="dcterms:W3CDTF">2025-05-26T17:41:00Z</dcterms:modified>
  <cp:category>Customer Private Business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gnniClassificationMarked">
    <vt:lpwstr>1</vt:lpwstr>
  </property>
  <property fmtid="{D5CDD505-2E9C-101B-9397-08002B2CF9AE}" pid="3" name="ContentTypeId">
    <vt:lpwstr>0x010100577B8E64490DF7429B244BEE6DEC7421</vt:lpwstr>
  </property>
  <property fmtid="{D5CDD505-2E9C-101B-9397-08002B2CF9AE}" pid="4" name="MediaServiceImageTags">
    <vt:lpwstr/>
  </property>
  <property fmtid="{D5CDD505-2E9C-101B-9397-08002B2CF9AE}" pid="5" name="MSIP_Label_dea3b648-2a7c-4ba7-a987-d3b950491939_ActionId">
    <vt:lpwstr>99df19b6-13f2-43a3-b6fc-e03c455e97b5</vt:lpwstr>
  </property>
  <property fmtid="{D5CDD505-2E9C-101B-9397-08002B2CF9AE}" pid="6" name="MSIP_Label_dea3b648-2a7c-4ba7-a987-d3b950491939_Category">
    <vt:lpwstr>Customer Private Business</vt:lpwstr>
  </property>
  <property fmtid="{D5CDD505-2E9C-101B-9397-08002B2CF9AE}" pid="7" name="MSIP_Label_dea3b648-2a7c-4ba7-a987-d3b950491939_ContentBits">
    <vt:lpwstr>0</vt:lpwstr>
  </property>
  <property fmtid="{D5CDD505-2E9C-101B-9397-08002B2CF9AE}" pid="8" name="MSIP_Label_dea3b648-2a7c-4ba7-a987-d3b950491939_Enabled">
    <vt:lpwstr>true</vt:lpwstr>
  </property>
  <property fmtid="{D5CDD505-2E9C-101B-9397-08002B2CF9AE}" pid="9" name="MSIP_Label_dea3b648-2a7c-4ba7-a987-d3b950491939_GeneratedBy">
    <vt:lpwstr>Cognni</vt:lpwstr>
  </property>
  <property fmtid="{D5CDD505-2E9C-101B-9397-08002B2CF9AE}" pid="10" name="MSIP_Label_dea3b648-2a7c-4ba7-a987-d3b950491939_Method">
    <vt:lpwstr>Standard</vt:lpwstr>
  </property>
  <property fmtid="{D5CDD505-2E9C-101B-9397-08002B2CF9AE}" pid="11" name="MSIP_Label_dea3b648-2a7c-4ba7-a987-d3b950491939_Name">
    <vt:lpwstr>CustomerPvt_Business</vt:lpwstr>
  </property>
  <property fmtid="{D5CDD505-2E9C-101B-9397-08002B2CF9AE}" pid="12" name="MSIP_Label_dea3b648-2a7c-4ba7-a987-d3b950491939_SetDate">
    <vt:lpwstr>2025-01-17T15:22:12Z</vt:lpwstr>
  </property>
  <property fmtid="{D5CDD505-2E9C-101B-9397-08002B2CF9AE}" pid="13" name="MSIP_Label_dea3b648-2a7c-4ba7-a987-d3b950491939_SiteId">
    <vt:lpwstr>1dc9b339-fadb-432e-86df-423c38a0fcb8</vt:lpwstr>
  </property>
</Properties>
</file>